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084" w:rsidRPr="003708A7" w:rsidRDefault="00956084" w:rsidP="003708A7">
      <w:pPr>
        <w:spacing w:line="360" w:lineRule="auto"/>
        <w:jc w:val="center"/>
        <w:rPr>
          <w:b/>
          <w:bCs/>
          <w:sz w:val="28"/>
          <w:szCs w:val="28"/>
        </w:rPr>
      </w:pPr>
      <w:r w:rsidRPr="003708A7">
        <w:rPr>
          <w:rFonts w:hint="eastAsia"/>
          <w:b/>
          <w:bCs/>
          <w:sz w:val="28"/>
          <w:szCs w:val="28"/>
        </w:rPr>
        <w:t>西北农林科技大学考试题型规范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0"/>
        <w:gridCol w:w="2943"/>
        <w:gridCol w:w="4339"/>
      </w:tblGrid>
      <w:tr w:rsidR="00956084">
        <w:trPr>
          <w:trHeight w:val="607"/>
          <w:tblHeader/>
          <w:jc w:val="center"/>
        </w:trPr>
        <w:tc>
          <w:tcPr>
            <w:tcW w:w="727" w:type="pct"/>
            <w:vAlign w:val="center"/>
          </w:tcPr>
          <w:p w:rsidR="00956084" w:rsidRDefault="00956084" w:rsidP="003708A7">
            <w:pPr>
              <w:spacing w:line="400" w:lineRule="exact"/>
              <w:jc w:val="center"/>
              <w:rPr>
                <w:b/>
                <w:bCs/>
                <w:sz w:val="24"/>
              </w:rPr>
            </w:pPr>
            <w:r>
              <w:rPr>
                <w:rFonts w:hint="eastAsia"/>
                <w:b/>
                <w:bCs/>
                <w:sz w:val="24"/>
              </w:rPr>
              <w:t>题型</w:t>
            </w:r>
          </w:p>
        </w:tc>
        <w:tc>
          <w:tcPr>
            <w:tcW w:w="1727" w:type="pct"/>
            <w:vAlign w:val="center"/>
          </w:tcPr>
          <w:p w:rsidR="00956084" w:rsidRDefault="00956084" w:rsidP="003708A7">
            <w:pPr>
              <w:spacing w:line="400" w:lineRule="exact"/>
              <w:jc w:val="center"/>
              <w:rPr>
                <w:b/>
                <w:bCs/>
                <w:sz w:val="24"/>
              </w:rPr>
            </w:pPr>
            <w:r>
              <w:rPr>
                <w:rFonts w:hint="eastAsia"/>
                <w:b/>
                <w:bCs/>
                <w:sz w:val="24"/>
              </w:rPr>
              <w:t>形式</w:t>
            </w:r>
          </w:p>
        </w:tc>
        <w:tc>
          <w:tcPr>
            <w:tcW w:w="2545" w:type="pct"/>
            <w:vAlign w:val="center"/>
          </w:tcPr>
          <w:p w:rsidR="00956084" w:rsidRDefault="00956084" w:rsidP="003708A7">
            <w:pPr>
              <w:spacing w:line="400" w:lineRule="exact"/>
              <w:jc w:val="center"/>
              <w:rPr>
                <w:b/>
                <w:bCs/>
                <w:sz w:val="24"/>
              </w:rPr>
            </w:pPr>
            <w:r>
              <w:rPr>
                <w:rFonts w:hint="eastAsia"/>
                <w:b/>
                <w:bCs/>
                <w:sz w:val="24"/>
              </w:rPr>
              <w:t>要求</w:t>
            </w:r>
          </w:p>
        </w:tc>
      </w:tr>
      <w:tr w:rsidR="00956084">
        <w:trPr>
          <w:trHeight w:val="3262"/>
          <w:jc w:val="center"/>
        </w:trPr>
        <w:tc>
          <w:tcPr>
            <w:tcW w:w="727" w:type="pct"/>
            <w:vAlign w:val="center"/>
          </w:tcPr>
          <w:p w:rsidR="003708A7" w:rsidRDefault="00956084" w:rsidP="003708A7">
            <w:pPr>
              <w:spacing w:line="400" w:lineRule="exact"/>
              <w:jc w:val="center"/>
            </w:pPr>
            <w:r>
              <w:rPr>
                <w:rFonts w:hint="eastAsia"/>
              </w:rPr>
              <w:t>单项</w:t>
            </w:r>
          </w:p>
          <w:p w:rsidR="00956084" w:rsidRDefault="00956084" w:rsidP="003708A7">
            <w:pPr>
              <w:spacing w:line="400" w:lineRule="exact"/>
              <w:jc w:val="center"/>
              <w:rPr>
                <w:b/>
                <w:bCs/>
              </w:rPr>
            </w:pPr>
            <w:r>
              <w:rPr>
                <w:rFonts w:hint="eastAsia"/>
              </w:rPr>
              <w:t>选择题</w:t>
            </w:r>
          </w:p>
        </w:tc>
        <w:tc>
          <w:tcPr>
            <w:tcW w:w="1727" w:type="pct"/>
          </w:tcPr>
          <w:p w:rsidR="00956084" w:rsidRDefault="00956084" w:rsidP="003708A7">
            <w:pPr>
              <w:spacing w:line="400" w:lineRule="exact"/>
              <w:ind w:firstLineChars="200" w:firstLine="420"/>
              <w:rPr>
                <w:b/>
                <w:bCs/>
              </w:rPr>
            </w:pPr>
            <w:r>
              <w:rPr>
                <w:rFonts w:hint="eastAsia"/>
              </w:rPr>
              <w:t>单项选择题（从下列各题四个或三个、五个备选答案中选出一个正确答案，并将其代号写在题干前面的括号内．答案选错或未选者，该题不得分，每小题</w:t>
            </w:r>
            <w:r>
              <w:rPr>
                <w:rFonts w:hint="eastAsia"/>
              </w:rPr>
              <w:t xml:space="preserve">  </w:t>
            </w:r>
            <w:r>
              <w:rPr>
                <w:rFonts w:hint="eastAsia"/>
              </w:rPr>
              <w:t>分，共×分。）</w:t>
            </w:r>
          </w:p>
        </w:tc>
        <w:tc>
          <w:tcPr>
            <w:tcW w:w="2545" w:type="pct"/>
          </w:tcPr>
          <w:p w:rsidR="00956084" w:rsidRDefault="00956084" w:rsidP="003708A7">
            <w:pPr>
              <w:spacing w:line="400" w:lineRule="exact"/>
              <w:ind w:firstLineChars="200" w:firstLine="420"/>
            </w:pPr>
            <w:r>
              <w:rPr>
                <w:rFonts w:hint="eastAsia"/>
              </w:rPr>
              <w:t>①备选答案中的正确答案和错误答案界限要明确，随机排列，不正确的备选答案要有似真性。</w:t>
            </w:r>
            <w:r>
              <w:rPr>
                <w:rFonts w:hint="eastAsia"/>
              </w:rPr>
              <w:t xml:space="preserve">    </w:t>
            </w:r>
          </w:p>
          <w:p w:rsidR="00956084" w:rsidRDefault="00956084" w:rsidP="003708A7">
            <w:pPr>
              <w:spacing w:line="400" w:lineRule="exact"/>
              <w:ind w:firstLineChars="200" w:firstLine="420"/>
            </w:pPr>
            <w:r>
              <w:rPr>
                <w:rFonts w:hint="eastAsia"/>
              </w:rPr>
              <w:t>②选择题题干序号前面一律标出三个空格括号，以备应考者填写答题代号。</w:t>
            </w:r>
            <w:r>
              <w:rPr>
                <w:rFonts w:hint="eastAsia"/>
              </w:rPr>
              <w:t xml:space="preserve">    </w:t>
            </w:r>
          </w:p>
          <w:p w:rsidR="00956084" w:rsidRDefault="00956084" w:rsidP="003708A7">
            <w:pPr>
              <w:spacing w:line="400" w:lineRule="exact"/>
              <w:ind w:firstLineChars="200" w:firstLine="420"/>
              <w:rPr>
                <w:b/>
                <w:bCs/>
              </w:rPr>
            </w:pPr>
            <w:r>
              <w:rPr>
                <w:rFonts w:hint="eastAsia"/>
              </w:rPr>
              <w:t>③备选答案代号一律采用</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Pr>
                <w:rFonts w:hint="eastAsia"/>
              </w:rPr>
              <w:t>、</w:t>
            </w:r>
            <w:r>
              <w:rPr>
                <w:rFonts w:hint="eastAsia"/>
              </w:rPr>
              <w:t>E</w:t>
            </w:r>
            <w:r>
              <w:rPr>
                <w:rFonts w:hint="eastAsia"/>
              </w:rPr>
              <w:t>字母表示，依顺序排列；若正确答案在题干中，由用“</w:t>
            </w:r>
            <w:r>
              <w:rPr>
                <w:rFonts w:hint="eastAsia"/>
              </w:rPr>
              <w:t>___</w:t>
            </w:r>
            <w:r>
              <w:rPr>
                <w:rFonts w:hint="eastAsia"/>
              </w:rPr>
              <w:t>”表示空白。</w:t>
            </w:r>
          </w:p>
        </w:tc>
      </w:tr>
      <w:tr w:rsidR="00956084">
        <w:trPr>
          <w:trHeight w:val="3432"/>
          <w:jc w:val="center"/>
        </w:trPr>
        <w:tc>
          <w:tcPr>
            <w:tcW w:w="727" w:type="pct"/>
            <w:vAlign w:val="center"/>
          </w:tcPr>
          <w:p w:rsidR="003708A7" w:rsidRDefault="00956084" w:rsidP="003708A7">
            <w:pPr>
              <w:spacing w:line="400" w:lineRule="exact"/>
              <w:jc w:val="center"/>
              <w:rPr>
                <w:sz w:val="24"/>
              </w:rPr>
            </w:pPr>
            <w:r>
              <w:rPr>
                <w:rFonts w:hint="eastAsia"/>
                <w:sz w:val="24"/>
              </w:rPr>
              <w:t>多项</w:t>
            </w:r>
          </w:p>
          <w:p w:rsidR="00956084" w:rsidRDefault="00956084" w:rsidP="003708A7">
            <w:pPr>
              <w:spacing w:line="400" w:lineRule="exact"/>
              <w:jc w:val="center"/>
              <w:rPr>
                <w:b/>
                <w:bCs/>
                <w:sz w:val="24"/>
              </w:rPr>
            </w:pPr>
            <w:r>
              <w:rPr>
                <w:rFonts w:hint="eastAsia"/>
                <w:sz w:val="24"/>
              </w:rPr>
              <w:t>选择题</w:t>
            </w:r>
          </w:p>
        </w:tc>
        <w:tc>
          <w:tcPr>
            <w:tcW w:w="1727" w:type="pct"/>
          </w:tcPr>
          <w:p w:rsidR="00956084" w:rsidRDefault="00956084" w:rsidP="003708A7">
            <w:pPr>
              <w:spacing w:line="400" w:lineRule="exact"/>
              <w:rPr>
                <w:b/>
                <w:bCs/>
                <w:sz w:val="24"/>
              </w:rPr>
            </w:pPr>
            <w:r>
              <w:rPr>
                <w:rFonts w:hint="eastAsia"/>
                <w:sz w:val="24"/>
              </w:rPr>
              <w:t>多项选择题（从下列各题五个备选答案中选出二至五个正确答案，并将其代号写在题干前面的括号内。答案选错或未选全者，该题不得分，每小题</w:t>
            </w:r>
            <w:r>
              <w:rPr>
                <w:rFonts w:hint="eastAsia"/>
                <w:sz w:val="24"/>
              </w:rPr>
              <w:t xml:space="preserve">  </w:t>
            </w:r>
            <w:r>
              <w:rPr>
                <w:rFonts w:hint="eastAsia"/>
                <w:sz w:val="24"/>
              </w:rPr>
              <w:t>分，共×分。）</w:t>
            </w:r>
          </w:p>
        </w:tc>
        <w:tc>
          <w:tcPr>
            <w:tcW w:w="2545" w:type="pct"/>
          </w:tcPr>
          <w:p w:rsidR="00956084" w:rsidRDefault="00956084" w:rsidP="003708A7">
            <w:pPr>
              <w:spacing w:line="400" w:lineRule="exact"/>
              <w:ind w:firstLineChars="200" w:firstLine="480"/>
              <w:rPr>
                <w:sz w:val="24"/>
              </w:rPr>
            </w:pPr>
            <w:r>
              <w:rPr>
                <w:rFonts w:hint="eastAsia"/>
                <w:sz w:val="24"/>
              </w:rPr>
              <w:t>①备选答案中的正确答案和错误答案界限要明确，随机排列，不正确的备选答案要有似真性。</w:t>
            </w:r>
            <w:r>
              <w:rPr>
                <w:rFonts w:hint="eastAsia"/>
                <w:sz w:val="24"/>
              </w:rPr>
              <w:t xml:space="preserve">    </w:t>
            </w:r>
          </w:p>
          <w:p w:rsidR="00956084" w:rsidRDefault="00956084" w:rsidP="003708A7">
            <w:pPr>
              <w:spacing w:line="400" w:lineRule="exact"/>
              <w:ind w:firstLineChars="200" w:firstLine="480"/>
              <w:rPr>
                <w:sz w:val="24"/>
              </w:rPr>
            </w:pPr>
            <w:r>
              <w:rPr>
                <w:rFonts w:hint="eastAsia"/>
                <w:sz w:val="24"/>
              </w:rPr>
              <w:t>②选择题题干序号前面一律标出五个空格括号，以备应考者填写答题代号。</w:t>
            </w:r>
            <w:r>
              <w:rPr>
                <w:rFonts w:hint="eastAsia"/>
                <w:sz w:val="24"/>
              </w:rPr>
              <w:t xml:space="preserve"> </w:t>
            </w:r>
          </w:p>
          <w:p w:rsidR="00956084" w:rsidRDefault="00956084" w:rsidP="003708A7">
            <w:pPr>
              <w:spacing w:line="400" w:lineRule="exact"/>
              <w:ind w:firstLineChars="200" w:firstLine="480"/>
              <w:rPr>
                <w:b/>
                <w:bCs/>
                <w:sz w:val="24"/>
              </w:rPr>
            </w:pPr>
            <w:r>
              <w:rPr>
                <w:rFonts w:hint="eastAsia"/>
                <w:sz w:val="24"/>
              </w:rPr>
              <w:t>③备选答案代号一律采用</w:t>
            </w:r>
            <w:r>
              <w:rPr>
                <w:rFonts w:hint="eastAsia"/>
                <w:sz w:val="24"/>
              </w:rPr>
              <w:t>A</w:t>
            </w:r>
            <w:r>
              <w:rPr>
                <w:rFonts w:hint="eastAsia"/>
                <w:sz w:val="24"/>
              </w:rPr>
              <w:t>、</w:t>
            </w:r>
            <w:r>
              <w:rPr>
                <w:rFonts w:hint="eastAsia"/>
                <w:sz w:val="24"/>
              </w:rPr>
              <w:t>B</w:t>
            </w:r>
            <w:r>
              <w:rPr>
                <w:rFonts w:hint="eastAsia"/>
                <w:sz w:val="24"/>
              </w:rPr>
              <w:t>、</w:t>
            </w:r>
            <w:r>
              <w:rPr>
                <w:rFonts w:hint="eastAsia"/>
                <w:sz w:val="24"/>
              </w:rPr>
              <w:t>C</w:t>
            </w:r>
            <w:r>
              <w:rPr>
                <w:rFonts w:hint="eastAsia"/>
                <w:sz w:val="24"/>
              </w:rPr>
              <w:t>、</w:t>
            </w:r>
            <w:r>
              <w:rPr>
                <w:rFonts w:hint="eastAsia"/>
                <w:sz w:val="24"/>
              </w:rPr>
              <w:t>D</w:t>
            </w:r>
            <w:r>
              <w:rPr>
                <w:rFonts w:hint="eastAsia"/>
                <w:sz w:val="24"/>
              </w:rPr>
              <w:t>、</w:t>
            </w:r>
            <w:r>
              <w:rPr>
                <w:rFonts w:hint="eastAsia"/>
                <w:sz w:val="24"/>
              </w:rPr>
              <w:t>E</w:t>
            </w:r>
            <w:r>
              <w:rPr>
                <w:rFonts w:hint="eastAsia"/>
                <w:sz w:val="24"/>
              </w:rPr>
              <w:t>字母表示，依顺序排列：若正确答案在题干中，由用“</w:t>
            </w:r>
            <w:r>
              <w:rPr>
                <w:rFonts w:hint="eastAsia"/>
                <w:sz w:val="24"/>
              </w:rPr>
              <w:t>___</w:t>
            </w:r>
            <w:r>
              <w:rPr>
                <w:rFonts w:hint="eastAsia"/>
                <w:sz w:val="24"/>
              </w:rPr>
              <w:t>”表示空白。</w:t>
            </w:r>
          </w:p>
        </w:tc>
      </w:tr>
      <w:tr w:rsidR="00956084">
        <w:trPr>
          <w:trHeight w:val="1990"/>
          <w:jc w:val="center"/>
        </w:trPr>
        <w:tc>
          <w:tcPr>
            <w:tcW w:w="727" w:type="pct"/>
            <w:vAlign w:val="center"/>
          </w:tcPr>
          <w:p w:rsidR="00956084" w:rsidRDefault="00956084" w:rsidP="003708A7">
            <w:pPr>
              <w:spacing w:line="400" w:lineRule="exact"/>
              <w:jc w:val="center"/>
              <w:rPr>
                <w:b/>
                <w:bCs/>
                <w:sz w:val="24"/>
              </w:rPr>
            </w:pPr>
            <w:r>
              <w:rPr>
                <w:rFonts w:hint="eastAsia"/>
                <w:sz w:val="24"/>
              </w:rPr>
              <w:t>填空题</w:t>
            </w:r>
          </w:p>
        </w:tc>
        <w:tc>
          <w:tcPr>
            <w:tcW w:w="1727" w:type="pct"/>
          </w:tcPr>
          <w:p w:rsidR="00956084" w:rsidRDefault="00956084" w:rsidP="003708A7">
            <w:pPr>
              <w:spacing w:line="400" w:lineRule="exact"/>
              <w:ind w:firstLineChars="200" w:firstLine="480"/>
              <w:rPr>
                <w:b/>
                <w:bCs/>
                <w:sz w:val="24"/>
              </w:rPr>
            </w:pPr>
            <w:r>
              <w:rPr>
                <w:rFonts w:hint="eastAsia"/>
                <w:sz w:val="24"/>
              </w:rPr>
              <w:t>填空题（每小题（空）×分，共×分）</w:t>
            </w:r>
          </w:p>
        </w:tc>
        <w:tc>
          <w:tcPr>
            <w:tcW w:w="2545" w:type="pct"/>
          </w:tcPr>
          <w:p w:rsidR="00956084" w:rsidRDefault="00956084" w:rsidP="003708A7">
            <w:pPr>
              <w:spacing w:line="400" w:lineRule="exact"/>
              <w:ind w:firstLineChars="200" w:firstLine="480"/>
              <w:rPr>
                <w:sz w:val="24"/>
              </w:rPr>
            </w:pPr>
            <w:r>
              <w:rPr>
                <w:rFonts w:hint="eastAsia"/>
                <w:sz w:val="24"/>
              </w:rPr>
              <w:t>①填空题一律在空下划线，答案必须是确定和唯一的。</w:t>
            </w:r>
          </w:p>
          <w:p w:rsidR="00956084" w:rsidRDefault="00956084" w:rsidP="003708A7">
            <w:pPr>
              <w:spacing w:line="400" w:lineRule="exact"/>
              <w:ind w:firstLineChars="200" w:firstLine="480"/>
              <w:rPr>
                <w:b/>
                <w:bCs/>
                <w:sz w:val="24"/>
              </w:rPr>
            </w:pPr>
            <w:r>
              <w:rPr>
                <w:rFonts w:hint="eastAsia"/>
                <w:sz w:val="24"/>
              </w:rPr>
              <w:t>②总分值不得超过</w:t>
            </w:r>
            <w:r>
              <w:rPr>
                <w:rFonts w:hint="eastAsia"/>
                <w:sz w:val="24"/>
              </w:rPr>
              <w:t>15</w:t>
            </w:r>
            <w:r>
              <w:rPr>
                <w:rFonts w:hint="eastAsia"/>
                <w:sz w:val="24"/>
              </w:rPr>
              <w:t>分，每小题</w:t>
            </w:r>
            <w:r>
              <w:rPr>
                <w:rFonts w:hint="eastAsia"/>
                <w:sz w:val="24"/>
              </w:rPr>
              <w:t>1~2</w:t>
            </w:r>
            <w:r>
              <w:rPr>
                <w:rFonts w:hint="eastAsia"/>
                <w:sz w:val="24"/>
              </w:rPr>
              <w:t>个空，每空分值最多为</w:t>
            </w:r>
            <w:r>
              <w:rPr>
                <w:rFonts w:hint="eastAsia"/>
                <w:sz w:val="24"/>
              </w:rPr>
              <w:t xml:space="preserve">  </w:t>
            </w:r>
            <w:r>
              <w:rPr>
                <w:rFonts w:hint="eastAsia"/>
                <w:sz w:val="24"/>
              </w:rPr>
              <w:t>分。可以每小题给分，也可以每空给分。</w:t>
            </w:r>
          </w:p>
        </w:tc>
      </w:tr>
      <w:tr w:rsidR="00956084">
        <w:trPr>
          <w:trHeight w:val="1375"/>
          <w:jc w:val="center"/>
        </w:trPr>
        <w:tc>
          <w:tcPr>
            <w:tcW w:w="727" w:type="pct"/>
            <w:vAlign w:val="center"/>
          </w:tcPr>
          <w:p w:rsidR="00956084" w:rsidRDefault="00956084" w:rsidP="003708A7">
            <w:pPr>
              <w:spacing w:line="400" w:lineRule="exact"/>
              <w:jc w:val="center"/>
              <w:rPr>
                <w:b/>
                <w:bCs/>
                <w:sz w:val="24"/>
              </w:rPr>
            </w:pPr>
            <w:r>
              <w:rPr>
                <w:rFonts w:hint="eastAsia"/>
                <w:sz w:val="24"/>
              </w:rPr>
              <w:t>名词解释</w:t>
            </w:r>
          </w:p>
        </w:tc>
        <w:tc>
          <w:tcPr>
            <w:tcW w:w="1727" w:type="pct"/>
          </w:tcPr>
          <w:p w:rsidR="00956084" w:rsidRDefault="00956084" w:rsidP="003708A7">
            <w:pPr>
              <w:spacing w:line="400" w:lineRule="exact"/>
              <w:ind w:firstLineChars="200" w:firstLine="480"/>
              <w:rPr>
                <w:b/>
                <w:bCs/>
                <w:sz w:val="24"/>
              </w:rPr>
            </w:pPr>
            <w:r>
              <w:rPr>
                <w:rFonts w:hint="eastAsia"/>
                <w:sz w:val="24"/>
              </w:rPr>
              <w:t>名词解释（每小题×分，共×分）</w:t>
            </w:r>
            <w:r>
              <w:rPr>
                <w:rFonts w:hint="eastAsia"/>
                <w:sz w:val="24"/>
              </w:rPr>
              <w:t xml:space="preserve"> </w:t>
            </w:r>
            <w:r>
              <w:rPr>
                <w:rFonts w:hint="eastAsia"/>
                <w:sz w:val="24"/>
              </w:rPr>
              <w:t>总分值</w:t>
            </w:r>
            <w:r>
              <w:rPr>
                <w:rFonts w:hint="eastAsia"/>
                <w:sz w:val="24"/>
              </w:rPr>
              <w:t>15</w:t>
            </w:r>
            <w:r>
              <w:rPr>
                <w:rFonts w:hint="eastAsia"/>
                <w:sz w:val="24"/>
              </w:rPr>
              <w:t>分左右</w:t>
            </w:r>
          </w:p>
        </w:tc>
        <w:tc>
          <w:tcPr>
            <w:tcW w:w="2545" w:type="pct"/>
          </w:tcPr>
          <w:p w:rsidR="00956084" w:rsidRDefault="00956084" w:rsidP="003708A7">
            <w:pPr>
              <w:spacing w:line="400" w:lineRule="exact"/>
              <w:ind w:firstLineChars="200" w:firstLine="480"/>
              <w:rPr>
                <w:b/>
                <w:bCs/>
                <w:sz w:val="24"/>
              </w:rPr>
            </w:pPr>
            <w:r>
              <w:rPr>
                <w:rFonts w:hint="eastAsia"/>
                <w:sz w:val="24"/>
              </w:rPr>
              <w:t>给出重要术语或基本概念，以考查应考者记忆能力和对这些术语、概念的了解程度。</w:t>
            </w:r>
          </w:p>
        </w:tc>
      </w:tr>
      <w:tr w:rsidR="00956084">
        <w:trPr>
          <w:jc w:val="center"/>
        </w:trPr>
        <w:tc>
          <w:tcPr>
            <w:tcW w:w="727" w:type="pct"/>
            <w:vAlign w:val="center"/>
          </w:tcPr>
          <w:p w:rsidR="003708A7" w:rsidRDefault="00956084" w:rsidP="003708A7">
            <w:pPr>
              <w:spacing w:line="400" w:lineRule="exact"/>
              <w:jc w:val="center"/>
              <w:rPr>
                <w:sz w:val="24"/>
              </w:rPr>
            </w:pPr>
            <w:r>
              <w:rPr>
                <w:rFonts w:hint="eastAsia"/>
                <w:sz w:val="24"/>
              </w:rPr>
              <w:t>判断</w:t>
            </w:r>
          </w:p>
          <w:p w:rsidR="00956084" w:rsidRDefault="00956084" w:rsidP="003708A7">
            <w:pPr>
              <w:spacing w:line="400" w:lineRule="exact"/>
              <w:jc w:val="center"/>
              <w:rPr>
                <w:b/>
                <w:bCs/>
                <w:sz w:val="24"/>
              </w:rPr>
            </w:pPr>
            <w:r>
              <w:rPr>
                <w:rFonts w:hint="eastAsia"/>
                <w:sz w:val="24"/>
              </w:rPr>
              <w:t>说明题</w:t>
            </w:r>
          </w:p>
        </w:tc>
        <w:tc>
          <w:tcPr>
            <w:tcW w:w="1727" w:type="pct"/>
          </w:tcPr>
          <w:p w:rsidR="00956084" w:rsidRDefault="00956084" w:rsidP="003708A7">
            <w:pPr>
              <w:spacing w:line="400" w:lineRule="exact"/>
              <w:rPr>
                <w:b/>
                <w:bCs/>
                <w:sz w:val="24"/>
              </w:rPr>
            </w:pPr>
            <w:r>
              <w:rPr>
                <w:rFonts w:hint="eastAsia"/>
                <w:sz w:val="24"/>
              </w:rPr>
              <w:t>判断说明题（先判断命题正误，然后说明正确或错误的理由，判断×分，说明×分；判断错误，全题不得分．每小题×分，共×分）</w:t>
            </w:r>
          </w:p>
        </w:tc>
        <w:tc>
          <w:tcPr>
            <w:tcW w:w="2545" w:type="pct"/>
          </w:tcPr>
          <w:p w:rsidR="00956084" w:rsidRDefault="00956084" w:rsidP="003708A7">
            <w:pPr>
              <w:spacing w:line="400" w:lineRule="exact"/>
              <w:ind w:firstLineChars="200" w:firstLine="480"/>
              <w:rPr>
                <w:sz w:val="24"/>
              </w:rPr>
            </w:pPr>
            <w:r>
              <w:rPr>
                <w:rFonts w:hint="eastAsia"/>
                <w:sz w:val="24"/>
              </w:rPr>
              <w:t>①命出内容正确或错误的试题，</w:t>
            </w:r>
          </w:p>
          <w:p w:rsidR="00956084" w:rsidRDefault="00956084" w:rsidP="003708A7">
            <w:pPr>
              <w:spacing w:line="400" w:lineRule="exact"/>
              <w:rPr>
                <w:sz w:val="24"/>
              </w:rPr>
            </w:pPr>
            <w:r>
              <w:rPr>
                <w:rFonts w:hint="eastAsia"/>
                <w:sz w:val="24"/>
              </w:rPr>
              <w:t>要求应考者判断正误并说明理由。</w:t>
            </w:r>
          </w:p>
          <w:p w:rsidR="00956084" w:rsidRDefault="00956084" w:rsidP="003708A7">
            <w:pPr>
              <w:spacing w:line="400" w:lineRule="exact"/>
              <w:ind w:firstLineChars="200" w:firstLine="480"/>
              <w:rPr>
                <w:b/>
                <w:bCs/>
                <w:sz w:val="24"/>
              </w:rPr>
            </w:pPr>
            <w:r>
              <w:rPr>
                <w:rFonts w:ascii="宋体" w:hAnsi="宋体" w:hint="eastAsia"/>
                <w:sz w:val="24"/>
              </w:rPr>
              <w:t>②</w:t>
            </w:r>
            <w:r>
              <w:rPr>
                <w:rFonts w:hint="eastAsia"/>
                <w:sz w:val="24"/>
              </w:rPr>
              <w:t>总分值不得超过</w:t>
            </w:r>
            <w:r>
              <w:rPr>
                <w:rFonts w:hint="eastAsia"/>
                <w:sz w:val="24"/>
              </w:rPr>
              <w:t>20</w:t>
            </w:r>
            <w:r>
              <w:rPr>
                <w:rFonts w:hint="eastAsia"/>
                <w:sz w:val="24"/>
              </w:rPr>
              <w:t>分。</w:t>
            </w:r>
          </w:p>
        </w:tc>
      </w:tr>
      <w:tr w:rsidR="00956084">
        <w:trPr>
          <w:jc w:val="center"/>
        </w:trPr>
        <w:tc>
          <w:tcPr>
            <w:tcW w:w="727" w:type="pct"/>
            <w:vAlign w:val="center"/>
          </w:tcPr>
          <w:p w:rsidR="00956084" w:rsidRDefault="00956084" w:rsidP="003708A7">
            <w:pPr>
              <w:spacing w:line="400" w:lineRule="exact"/>
              <w:jc w:val="center"/>
              <w:rPr>
                <w:b/>
                <w:bCs/>
                <w:sz w:val="24"/>
              </w:rPr>
            </w:pPr>
            <w:r>
              <w:rPr>
                <w:rFonts w:hint="eastAsia"/>
                <w:sz w:val="24"/>
              </w:rPr>
              <w:lastRenderedPageBreak/>
              <w:t>简答题（或问答题）</w:t>
            </w:r>
          </w:p>
        </w:tc>
        <w:tc>
          <w:tcPr>
            <w:tcW w:w="1727" w:type="pct"/>
          </w:tcPr>
          <w:p w:rsidR="00956084" w:rsidRDefault="00956084" w:rsidP="003708A7">
            <w:pPr>
              <w:spacing w:line="400" w:lineRule="exact"/>
              <w:ind w:firstLineChars="200" w:firstLine="480"/>
              <w:rPr>
                <w:b/>
                <w:bCs/>
                <w:sz w:val="24"/>
              </w:rPr>
            </w:pPr>
            <w:r>
              <w:rPr>
                <w:rFonts w:hint="eastAsia"/>
                <w:sz w:val="24"/>
              </w:rPr>
              <w:t>简答题（回答要点，并简明扼要作解释。每小题×分，共×分）</w:t>
            </w:r>
          </w:p>
        </w:tc>
        <w:tc>
          <w:tcPr>
            <w:tcW w:w="2545" w:type="pct"/>
          </w:tcPr>
          <w:p w:rsidR="00956084" w:rsidRDefault="00956084" w:rsidP="003708A7">
            <w:pPr>
              <w:spacing w:line="400" w:lineRule="exact"/>
              <w:ind w:firstLineChars="200" w:firstLine="480"/>
              <w:rPr>
                <w:sz w:val="24"/>
              </w:rPr>
            </w:pPr>
            <w:r>
              <w:rPr>
                <w:rFonts w:ascii="宋体" w:hAnsi="宋体" w:hint="eastAsia"/>
                <w:sz w:val="24"/>
              </w:rPr>
              <w:t>①</w:t>
            </w:r>
            <w:r>
              <w:rPr>
                <w:rFonts w:hint="eastAsia"/>
                <w:sz w:val="24"/>
              </w:rPr>
              <w:t>围绕基本概念、概念间的联系以及基本原理进行命题，重点考查应考者的理解程度，回答问题时不要求联系实际。</w:t>
            </w:r>
          </w:p>
          <w:p w:rsidR="00956084" w:rsidRDefault="00956084" w:rsidP="003708A7">
            <w:pPr>
              <w:spacing w:line="400" w:lineRule="exact"/>
              <w:ind w:firstLineChars="200" w:firstLine="480"/>
              <w:rPr>
                <w:sz w:val="24"/>
              </w:rPr>
            </w:pPr>
            <w:r>
              <w:rPr>
                <w:rFonts w:ascii="宋体" w:hAnsi="宋体" w:hint="eastAsia"/>
                <w:sz w:val="24"/>
              </w:rPr>
              <w:t>②</w:t>
            </w:r>
            <w:r>
              <w:rPr>
                <w:rFonts w:hint="eastAsia"/>
                <w:sz w:val="24"/>
              </w:rPr>
              <w:t>这类试题深广度出入很大，因此，应依据考试大纲的要求和针对应考者的实际情况进行命题。</w:t>
            </w:r>
          </w:p>
          <w:p w:rsidR="00956084" w:rsidRDefault="00956084" w:rsidP="003708A7">
            <w:pPr>
              <w:spacing w:line="400" w:lineRule="exact"/>
              <w:ind w:firstLineChars="200" w:firstLine="480"/>
              <w:rPr>
                <w:sz w:val="24"/>
              </w:rPr>
            </w:pPr>
            <w:r>
              <w:rPr>
                <w:rFonts w:ascii="宋体" w:hAnsi="宋体" w:hint="eastAsia"/>
                <w:sz w:val="24"/>
              </w:rPr>
              <w:t>③</w:t>
            </w:r>
            <w:r>
              <w:rPr>
                <w:rFonts w:hint="eastAsia"/>
                <w:sz w:val="24"/>
              </w:rPr>
              <w:t>试题要求明确，应突出答案的结构框架；措辞要清楚，使应考者一看就知道要回答什么。</w:t>
            </w:r>
            <w:r>
              <w:rPr>
                <w:rFonts w:hint="eastAsia"/>
                <w:sz w:val="24"/>
              </w:rPr>
              <w:t xml:space="preserve">   </w:t>
            </w:r>
          </w:p>
          <w:p w:rsidR="00956084" w:rsidRDefault="00956084" w:rsidP="003708A7">
            <w:pPr>
              <w:spacing w:line="400" w:lineRule="exact"/>
              <w:ind w:firstLineChars="200" w:firstLine="480"/>
              <w:rPr>
                <w:b/>
                <w:bCs/>
                <w:sz w:val="24"/>
              </w:rPr>
            </w:pPr>
            <w:r>
              <w:rPr>
                <w:rFonts w:ascii="宋体" w:hAnsi="宋体" w:hint="eastAsia"/>
                <w:sz w:val="24"/>
              </w:rPr>
              <w:t>④</w:t>
            </w:r>
            <w:r>
              <w:rPr>
                <w:rFonts w:hint="eastAsia"/>
                <w:sz w:val="24"/>
              </w:rPr>
              <w:t>总分值不得超过</w:t>
            </w:r>
            <w:r>
              <w:rPr>
                <w:rFonts w:hint="eastAsia"/>
                <w:sz w:val="24"/>
              </w:rPr>
              <w:t>25</w:t>
            </w:r>
            <w:r>
              <w:rPr>
                <w:rFonts w:hint="eastAsia"/>
                <w:sz w:val="24"/>
              </w:rPr>
              <w:t>分。</w:t>
            </w:r>
          </w:p>
        </w:tc>
      </w:tr>
      <w:tr w:rsidR="00956084">
        <w:trPr>
          <w:jc w:val="center"/>
        </w:trPr>
        <w:tc>
          <w:tcPr>
            <w:tcW w:w="727" w:type="pct"/>
            <w:vAlign w:val="center"/>
          </w:tcPr>
          <w:p w:rsidR="00956084" w:rsidRDefault="00956084" w:rsidP="003708A7">
            <w:pPr>
              <w:spacing w:line="400" w:lineRule="exact"/>
              <w:jc w:val="center"/>
              <w:rPr>
                <w:b/>
                <w:bCs/>
                <w:sz w:val="24"/>
              </w:rPr>
            </w:pPr>
            <w:r>
              <w:rPr>
                <w:rFonts w:hint="eastAsia"/>
                <w:sz w:val="24"/>
              </w:rPr>
              <w:t>论述题</w:t>
            </w:r>
          </w:p>
        </w:tc>
        <w:tc>
          <w:tcPr>
            <w:tcW w:w="1727" w:type="pct"/>
          </w:tcPr>
          <w:p w:rsidR="00956084" w:rsidRDefault="00956084" w:rsidP="003708A7">
            <w:pPr>
              <w:spacing w:line="400" w:lineRule="exact"/>
              <w:ind w:firstLineChars="200" w:firstLine="480"/>
              <w:rPr>
                <w:b/>
                <w:bCs/>
                <w:sz w:val="24"/>
              </w:rPr>
            </w:pPr>
            <w:r>
              <w:rPr>
                <w:rFonts w:hint="eastAsia"/>
                <w:sz w:val="24"/>
              </w:rPr>
              <w:t>论述题（每小题×分，共×分）</w:t>
            </w:r>
          </w:p>
        </w:tc>
        <w:tc>
          <w:tcPr>
            <w:tcW w:w="2545" w:type="pct"/>
          </w:tcPr>
          <w:p w:rsidR="00956084" w:rsidRDefault="00956084" w:rsidP="003708A7">
            <w:pPr>
              <w:spacing w:line="400" w:lineRule="exact"/>
              <w:ind w:firstLineChars="200" w:firstLine="480"/>
              <w:rPr>
                <w:sz w:val="24"/>
              </w:rPr>
            </w:pPr>
            <w:r>
              <w:rPr>
                <w:rFonts w:ascii="宋体" w:hAnsi="宋体" w:hint="eastAsia"/>
                <w:sz w:val="24"/>
              </w:rPr>
              <w:t>①</w:t>
            </w:r>
            <w:r>
              <w:rPr>
                <w:rFonts w:hint="eastAsia"/>
                <w:sz w:val="24"/>
              </w:rPr>
              <w:t>着重考查应考者综合能力及运用所学的知识分析和解决问题的能力。要有一定的深度，要求理论联系实际。这种题型常用于难以用其它题型命题来考核掌握知识程度的情况下。</w:t>
            </w:r>
          </w:p>
          <w:p w:rsidR="00956084" w:rsidRDefault="00956084" w:rsidP="003708A7">
            <w:pPr>
              <w:spacing w:line="400" w:lineRule="exact"/>
              <w:ind w:firstLineChars="100" w:firstLine="240"/>
              <w:rPr>
                <w:b/>
                <w:bCs/>
                <w:sz w:val="24"/>
              </w:rPr>
            </w:pPr>
            <w:r>
              <w:rPr>
                <w:rFonts w:ascii="宋体" w:hAnsi="宋体" w:hint="eastAsia"/>
                <w:sz w:val="24"/>
              </w:rPr>
              <w:t>②</w:t>
            </w:r>
            <w:r>
              <w:rPr>
                <w:rFonts w:hint="eastAsia"/>
                <w:sz w:val="24"/>
              </w:rPr>
              <w:t>每小题分值最多为</w:t>
            </w:r>
            <w:r>
              <w:rPr>
                <w:rFonts w:hint="eastAsia"/>
                <w:sz w:val="24"/>
              </w:rPr>
              <w:t>10</w:t>
            </w:r>
            <w:r>
              <w:rPr>
                <w:rFonts w:hint="eastAsia"/>
                <w:sz w:val="24"/>
              </w:rPr>
              <w:t>分，小题数</w:t>
            </w:r>
            <w:r>
              <w:rPr>
                <w:rFonts w:hint="eastAsia"/>
                <w:sz w:val="24"/>
              </w:rPr>
              <w:t>1~2</w:t>
            </w:r>
            <w:r>
              <w:rPr>
                <w:rFonts w:hint="eastAsia"/>
                <w:sz w:val="24"/>
              </w:rPr>
              <w:t>道。</w:t>
            </w:r>
          </w:p>
        </w:tc>
      </w:tr>
      <w:tr w:rsidR="00956084">
        <w:trPr>
          <w:jc w:val="center"/>
        </w:trPr>
        <w:tc>
          <w:tcPr>
            <w:tcW w:w="727" w:type="pct"/>
            <w:vAlign w:val="center"/>
          </w:tcPr>
          <w:p w:rsidR="00956084" w:rsidRDefault="00956084" w:rsidP="003708A7">
            <w:pPr>
              <w:spacing w:line="400" w:lineRule="exact"/>
              <w:jc w:val="center"/>
              <w:rPr>
                <w:sz w:val="24"/>
              </w:rPr>
            </w:pPr>
            <w:r>
              <w:rPr>
                <w:rFonts w:hint="eastAsia"/>
                <w:sz w:val="24"/>
              </w:rPr>
              <w:t>阅读选择</w:t>
            </w:r>
          </w:p>
        </w:tc>
        <w:tc>
          <w:tcPr>
            <w:tcW w:w="1727" w:type="pct"/>
          </w:tcPr>
          <w:p w:rsidR="00956084" w:rsidRDefault="00956084" w:rsidP="003708A7">
            <w:pPr>
              <w:spacing w:line="400" w:lineRule="exact"/>
              <w:ind w:firstLineChars="200" w:firstLine="480"/>
              <w:rPr>
                <w:sz w:val="24"/>
              </w:rPr>
            </w:pPr>
            <w:r>
              <w:rPr>
                <w:rFonts w:hint="eastAsia"/>
                <w:sz w:val="24"/>
              </w:rPr>
              <w:t>阅读选择</w:t>
            </w:r>
            <w:r>
              <w:rPr>
                <w:rFonts w:hint="eastAsia"/>
                <w:sz w:val="24"/>
              </w:rPr>
              <w:t>(</w:t>
            </w:r>
            <w:r>
              <w:rPr>
                <w:rFonts w:hint="eastAsia"/>
                <w:sz w:val="24"/>
              </w:rPr>
              <w:t>命题教师根据答题要求编写</w:t>
            </w:r>
            <w:r>
              <w:rPr>
                <w:rFonts w:hint="eastAsia"/>
                <w:sz w:val="24"/>
              </w:rPr>
              <w:t>)</w:t>
            </w:r>
          </w:p>
        </w:tc>
        <w:tc>
          <w:tcPr>
            <w:tcW w:w="2545" w:type="pct"/>
          </w:tcPr>
          <w:p w:rsidR="00956084" w:rsidRDefault="00956084" w:rsidP="003708A7">
            <w:pPr>
              <w:spacing w:line="400" w:lineRule="exact"/>
              <w:ind w:firstLineChars="200" w:firstLine="480"/>
              <w:rPr>
                <w:rFonts w:ascii="宋体" w:hAnsi="宋体"/>
                <w:sz w:val="24"/>
              </w:rPr>
            </w:pPr>
            <w:r>
              <w:rPr>
                <w:rFonts w:hint="eastAsia"/>
                <w:sz w:val="24"/>
              </w:rPr>
              <w:t>给一篇材料，针对材料内容提出两个或多个问题。每个问题要有题干和相应的备选答案，每个问题的备选答案可以是三项，也可以是四项。其中最少有一项是正确答案。</w:t>
            </w:r>
          </w:p>
        </w:tc>
      </w:tr>
      <w:tr w:rsidR="00956084">
        <w:trPr>
          <w:jc w:val="center"/>
        </w:trPr>
        <w:tc>
          <w:tcPr>
            <w:tcW w:w="727" w:type="pct"/>
          </w:tcPr>
          <w:p w:rsidR="00956084" w:rsidRDefault="00956084" w:rsidP="003708A7">
            <w:pPr>
              <w:spacing w:line="400" w:lineRule="exact"/>
              <w:rPr>
                <w:sz w:val="24"/>
              </w:rPr>
            </w:pPr>
            <w:r>
              <w:rPr>
                <w:rFonts w:hint="eastAsia"/>
                <w:sz w:val="24"/>
              </w:rPr>
              <w:t>阅读分析</w:t>
            </w:r>
          </w:p>
        </w:tc>
        <w:tc>
          <w:tcPr>
            <w:tcW w:w="1727" w:type="pct"/>
          </w:tcPr>
          <w:p w:rsidR="00956084" w:rsidRDefault="00956084" w:rsidP="003708A7">
            <w:pPr>
              <w:spacing w:line="400" w:lineRule="exact"/>
              <w:ind w:firstLineChars="100" w:firstLine="240"/>
              <w:rPr>
                <w:sz w:val="24"/>
              </w:rPr>
            </w:pPr>
            <w:r>
              <w:rPr>
                <w:rFonts w:hint="eastAsia"/>
                <w:sz w:val="24"/>
              </w:rPr>
              <w:t>阅读分析</w:t>
            </w:r>
            <w:r>
              <w:rPr>
                <w:rFonts w:hint="eastAsia"/>
                <w:sz w:val="24"/>
              </w:rPr>
              <w:t>(</w:t>
            </w:r>
            <w:r>
              <w:rPr>
                <w:rFonts w:hint="eastAsia"/>
                <w:sz w:val="24"/>
              </w:rPr>
              <w:t>命题教师根据答题要求编写</w:t>
            </w:r>
            <w:r>
              <w:rPr>
                <w:rFonts w:hint="eastAsia"/>
                <w:sz w:val="24"/>
              </w:rPr>
              <w:t>)</w:t>
            </w:r>
          </w:p>
        </w:tc>
        <w:tc>
          <w:tcPr>
            <w:tcW w:w="2545" w:type="pct"/>
          </w:tcPr>
          <w:p w:rsidR="00956084" w:rsidRDefault="00956084" w:rsidP="003708A7">
            <w:pPr>
              <w:spacing w:line="400" w:lineRule="exact"/>
              <w:ind w:firstLineChars="200" w:firstLine="480"/>
              <w:rPr>
                <w:rFonts w:ascii="宋体" w:hAnsi="宋体"/>
                <w:sz w:val="24"/>
              </w:rPr>
            </w:pPr>
            <w:r>
              <w:rPr>
                <w:rFonts w:hint="eastAsia"/>
                <w:sz w:val="24"/>
              </w:rPr>
              <w:t>给出一篇材料让应考者阅讯，然后针对材料提出问题，让应考者经过综合分析后回答。</w:t>
            </w:r>
          </w:p>
        </w:tc>
      </w:tr>
      <w:tr w:rsidR="00956084">
        <w:trPr>
          <w:jc w:val="center"/>
        </w:trPr>
        <w:tc>
          <w:tcPr>
            <w:tcW w:w="727" w:type="pct"/>
            <w:vAlign w:val="center"/>
          </w:tcPr>
          <w:p w:rsidR="00956084" w:rsidRDefault="00956084" w:rsidP="003708A7">
            <w:pPr>
              <w:spacing w:line="400" w:lineRule="exact"/>
              <w:jc w:val="center"/>
              <w:rPr>
                <w:sz w:val="24"/>
              </w:rPr>
            </w:pPr>
            <w:r>
              <w:rPr>
                <w:rFonts w:hint="eastAsia"/>
                <w:sz w:val="24"/>
              </w:rPr>
              <w:t>计算题</w:t>
            </w:r>
          </w:p>
        </w:tc>
        <w:tc>
          <w:tcPr>
            <w:tcW w:w="1727" w:type="pct"/>
          </w:tcPr>
          <w:p w:rsidR="00956084" w:rsidRDefault="00956084" w:rsidP="003708A7">
            <w:pPr>
              <w:spacing w:line="400" w:lineRule="exact"/>
              <w:ind w:firstLineChars="200" w:firstLine="480"/>
              <w:rPr>
                <w:sz w:val="24"/>
              </w:rPr>
            </w:pPr>
            <w:r>
              <w:rPr>
                <w:rFonts w:hint="eastAsia"/>
                <w:sz w:val="24"/>
              </w:rPr>
              <w:t>计算题（要求写出主要计算步骤及结果。每小题×分，共×分）或（共×分。每小题分标在小题后）。</w:t>
            </w:r>
          </w:p>
        </w:tc>
        <w:tc>
          <w:tcPr>
            <w:tcW w:w="2545" w:type="pct"/>
          </w:tcPr>
          <w:p w:rsidR="00956084" w:rsidRDefault="00956084" w:rsidP="003708A7">
            <w:pPr>
              <w:spacing w:line="400" w:lineRule="exact"/>
              <w:ind w:firstLineChars="200" w:firstLine="480"/>
              <w:rPr>
                <w:rFonts w:ascii="宋体" w:hAnsi="宋体"/>
                <w:sz w:val="24"/>
              </w:rPr>
            </w:pPr>
            <w:r>
              <w:rPr>
                <w:rFonts w:hint="eastAsia"/>
                <w:sz w:val="24"/>
              </w:rPr>
              <w:t>考核应考者对公式、法则等知识的实际运用能力。</w:t>
            </w:r>
          </w:p>
        </w:tc>
      </w:tr>
      <w:tr w:rsidR="00956084">
        <w:trPr>
          <w:jc w:val="center"/>
        </w:trPr>
        <w:tc>
          <w:tcPr>
            <w:tcW w:w="727" w:type="pct"/>
            <w:vAlign w:val="center"/>
          </w:tcPr>
          <w:p w:rsidR="00956084" w:rsidRDefault="00956084" w:rsidP="003708A7">
            <w:pPr>
              <w:spacing w:line="400" w:lineRule="exact"/>
              <w:jc w:val="center"/>
              <w:rPr>
                <w:sz w:val="24"/>
              </w:rPr>
            </w:pPr>
            <w:r>
              <w:rPr>
                <w:rFonts w:hint="eastAsia"/>
                <w:sz w:val="24"/>
              </w:rPr>
              <w:t>改错题</w:t>
            </w:r>
          </w:p>
        </w:tc>
        <w:tc>
          <w:tcPr>
            <w:tcW w:w="1727" w:type="pct"/>
          </w:tcPr>
          <w:p w:rsidR="00956084" w:rsidRDefault="00956084" w:rsidP="003708A7">
            <w:pPr>
              <w:spacing w:line="400" w:lineRule="exact"/>
              <w:ind w:firstLineChars="200" w:firstLine="480"/>
              <w:rPr>
                <w:sz w:val="24"/>
              </w:rPr>
            </w:pPr>
            <w:r>
              <w:rPr>
                <w:rFonts w:hint="eastAsia"/>
                <w:sz w:val="24"/>
              </w:rPr>
              <w:t>改错题（请在下列句子中错误地方划横线，并</w:t>
            </w:r>
            <w:r>
              <w:rPr>
                <w:rFonts w:hint="eastAsia"/>
                <w:sz w:val="24"/>
              </w:rPr>
              <w:lastRenderedPageBreak/>
              <w:t>将正确内容写在横线下面，每小题×分，共×分）</w:t>
            </w:r>
          </w:p>
        </w:tc>
        <w:tc>
          <w:tcPr>
            <w:tcW w:w="2545" w:type="pct"/>
          </w:tcPr>
          <w:p w:rsidR="00956084" w:rsidRDefault="00956084" w:rsidP="003708A7">
            <w:pPr>
              <w:spacing w:line="400" w:lineRule="exact"/>
              <w:ind w:firstLineChars="200" w:firstLine="480"/>
              <w:rPr>
                <w:rFonts w:ascii="宋体" w:hAnsi="宋体"/>
                <w:sz w:val="24"/>
              </w:rPr>
            </w:pPr>
            <w:r>
              <w:rPr>
                <w:rFonts w:ascii="宋体" w:hAnsi="宋体" w:hint="eastAsia"/>
                <w:sz w:val="24"/>
              </w:rPr>
              <w:lastRenderedPageBreak/>
              <w:t>①</w:t>
            </w:r>
            <w:r>
              <w:rPr>
                <w:rFonts w:hint="eastAsia"/>
                <w:sz w:val="24"/>
              </w:rPr>
              <w:t>侧重考核对知识的理解和运用，特别适于对语言知识的考核</w:t>
            </w:r>
            <w:r>
              <w:rPr>
                <w:rFonts w:ascii="宋体" w:hAnsi="宋体" w:hint="eastAsia"/>
                <w:sz w:val="24"/>
              </w:rPr>
              <w:t>②</w:t>
            </w:r>
            <w:r>
              <w:rPr>
                <w:rFonts w:hint="eastAsia"/>
                <w:sz w:val="24"/>
              </w:rPr>
              <w:t>给出一个</w:t>
            </w:r>
            <w:r>
              <w:rPr>
                <w:rFonts w:hint="eastAsia"/>
                <w:sz w:val="24"/>
              </w:rPr>
              <w:lastRenderedPageBreak/>
              <w:t>有知识性错误的句子，让应考者找出错误处并把错误改正过来。</w:t>
            </w:r>
            <w:r>
              <w:rPr>
                <w:rFonts w:hint="eastAsia"/>
                <w:sz w:val="24"/>
              </w:rPr>
              <w:t xml:space="preserve">    </w:t>
            </w:r>
          </w:p>
        </w:tc>
      </w:tr>
      <w:tr w:rsidR="00956084">
        <w:trPr>
          <w:jc w:val="center"/>
        </w:trPr>
        <w:tc>
          <w:tcPr>
            <w:tcW w:w="727" w:type="pct"/>
            <w:vAlign w:val="center"/>
          </w:tcPr>
          <w:p w:rsidR="00956084" w:rsidRDefault="00956084" w:rsidP="003708A7">
            <w:pPr>
              <w:spacing w:line="400" w:lineRule="exact"/>
              <w:jc w:val="center"/>
              <w:rPr>
                <w:sz w:val="24"/>
              </w:rPr>
            </w:pPr>
            <w:r>
              <w:rPr>
                <w:rFonts w:hint="eastAsia"/>
                <w:sz w:val="24"/>
              </w:rPr>
              <w:lastRenderedPageBreak/>
              <w:t>作文题</w:t>
            </w:r>
          </w:p>
        </w:tc>
        <w:tc>
          <w:tcPr>
            <w:tcW w:w="1727" w:type="pct"/>
          </w:tcPr>
          <w:p w:rsidR="00956084" w:rsidRDefault="00956084" w:rsidP="003708A7">
            <w:pPr>
              <w:spacing w:line="400" w:lineRule="exact"/>
              <w:ind w:firstLineChars="200" w:firstLine="480"/>
              <w:rPr>
                <w:sz w:val="24"/>
              </w:rPr>
            </w:pPr>
            <w:r>
              <w:rPr>
                <w:rFonts w:hint="eastAsia"/>
                <w:sz w:val="24"/>
              </w:rPr>
              <w:t>作文题对字数作限制，也可就文体提出要求</w:t>
            </w:r>
          </w:p>
        </w:tc>
        <w:tc>
          <w:tcPr>
            <w:tcW w:w="2545" w:type="pct"/>
          </w:tcPr>
          <w:p w:rsidR="00956084" w:rsidRDefault="00956084" w:rsidP="003708A7">
            <w:pPr>
              <w:spacing w:line="400" w:lineRule="exact"/>
              <w:ind w:firstLineChars="200" w:firstLine="480"/>
              <w:rPr>
                <w:sz w:val="24"/>
              </w:rPr>
            </w:pPr>
            <w:r>
              <w:rPr>
                <w:rFonts w:ascii="宋体" w:hAnsi="宋体" w:hint="eastAsia"/>
                <w:sz w:val="24"/>
              </w:rPr>
              <w:t>①</w:t>
            </w:r>
            <w:r>
              <w:rPr>
                <w:rFonts w:hint="eastAsia"/>
                <w:sz w:val="24"/>
              </w:rPr>
              <w:t>是对应考者逻辑思维能力、形象思维能力、语文知识、语言的组织及书面表达能力和思想水平的综合考查。</w:t>
            </w:r>
          </w:p>
          <w:p w:rsidR="00956084" w:rsidRDefault="00956084" w:rsidP="003708A7">
            <w:pPr>
              <w:spacing w:line="400" w:lineRule="exact"/>
              <w:ind w:firstLineChars="200" w:firstLine="480"/>
              <w:rPr>
                <w:sz w:val="24"/>
              </w:rPr>
            </w:pPr>
            <w:r>
              <w:rPr>
                <w:rFonts w:ascii="宋体" w:hAnsi="宋体" w:hint="eastAsia"/>
                <w:sz w:val="24"/>
              </w:rPr>
              <w:t>②</w:t>
            </w:r>
            <w:r>
              <w:rPr>
                <w:rFonts w:hint="eastAsia"/>
                <w:sz w:val="24"/>
              </w:rPr>
              <w:t>作文题按写作要求，有命题作文和条件作文两种。</w:t>
            </w:r>
          </w:p>
          <w:p w:rsidR="00956084" w:rsidRDefault="00956084" w:rsidP="003708A7">
            <w:pPr>
              <w:spacing w:line="400" w:lineRule="exact"/>
              <w:ind w:firstLineChars="200" w:firstLine="480"/>
              <w:rPr>
                <w:sz w:val="24"/>
              </w:rPr>
            </w:pPr>
            <w:r>
              <w:rPr>
                <w:rFonts w:ascii="宋体" w:hAnsi="宋体" w:hint="eastAsia"/>
                <w:sz w:val="24"/>
              </w:rPr>
              <w:t>③</w:t>
            </w:r>
            <w:r>
              <w:rPr>
                <w:rFonts w:hint="eastAsia"/>
                <w:sz w:val="24"/>
              </w:rPr>
              <w:t>命题作文：就是主考人给出一个题目，对题目不作任何解释，对写作不作任何说明，让应考者写一篇文章。</w:t>
            </w:r>
          </w:p>
          <w:p w:rsidR="00956084" w:rsidRDefault="00956084" w:rsidP="003708A7">
            <w:pPr>
              <w:spacing w:line="400" w:lineRule="exact"/>
              <w:ind w:firstLineChars="200" w:firstLine="480"/>
              <w:rPr>
                <w:rFonts w:ascii="宋体" w:hAnsi="宋体"/>
                <w:sz w:val="24"/>
              </w:rPr>
            </w:pPr>
            <w:r>
              <w:rPr>
                <w:rFonts w:ascii="宋体" w:hAnsi="宋体" w:hint="eastAsia"/>
                <w:sz w:val="24"/>
              </w:rPr>
              <w:t>④</w:t>
            </w:r>
            <w:r>
              <w:rPr>
                <w:rFonts w:hint="eastAsia"/>
                <w:sz w:val="24"/>
              </w:rPr>
              <w:t>条件作文：就是为就考者提供一篇文章、一则故事、一首小诗或句名言等作为条件。要求应考者按此确定思路，组织文章。根据需要，可以给出题目也可以由应考者自拟题目。</w:t>
            </w:r>
          </w:p>
        </w:tc>
      </w:tr>
      <w:tr w:rsidR="00956084">
        <w:trPr>
          <w:jc w:val="center"/>
        </w:trPr>
        <w:tc>
          <w:tcPr>
            <w:tcW w:w="727" w:type="pct"/>
            <w:vAlign w:val="center"/>
          </w:tcPr>
          <w:p w:rsidR="00956084" w:rsidRDefault="00956084" w:rsidP="003708A7">
            <w:pPr>
              <w:spacing w:line="400" w:lineRule="exact"/>
              <w:jc w:val="center"/>
              <w:rPr>
                <w:sz w:val="24"/>
              </w:rPr>
            </w:pPr>
            <w:r>
              <w:rPr>
                <w:rFonts w:hint="eastAsia"/>
                <w:sz w:val="24"/>
              </w:rPr>
              <w:t>分析题</w:t>
            </w:r>
          </w:p>
        </w:tc>
        <w:tc>
          <w:tcPr>
            <w:tcW w:w="1727" w:type="pct"/>
          </w:tcPr>
          <w:p w:rsidR="00956084" w:rsidRDefault="00956084" w:rsidP="003708A7">
            <w:pPr>
              <w:spacing w:line="400" w:lineRule="exact"/>
              <w:ind w:firstLineChars="200" w:firstLine="480"/>
              <w:rPr>
                <w:sz w:val="24"/>
              </w:rPr>
            </w:pPr>
            <w:r>
              <w:rPr>
                <w:rFonts w:hint="eastAsia"/>
                <w:sz w:val="24"/>
              </w:rPr>
              <w:t>分析题（每小题×分，共×分）或（共×分，每小题分标在小题后）</w:t>
            </w:r>
          </w:p>
        </w:tc>
        <w:tc>
          <w:tcPr>
            <w:tcW w:w="2545" w:type="pct"/>
          </w:tcPr>
          <w:p w:rsidR="00956084" w:rsidRDefault="00956084" w:rsidP="003708A7">
            <w:pPr>
              <w:spacing w:line="400" w:lineRule="exact"/>
              <w:ind w:firstLineChars="200" w:firstLine="480"/>
              <w:rPr>
                <w:sz w:val="24"/>
              </w:rPr>
            </w:pPr>
            <w:r>
              <w:rPr>
                <w:rFonts w:ascii="宋体" w:hAnsi="宋体" w:hint="eastAsia"/>
                <w:sz w:val="24"/>
              </w:rPr>
              <w:t>①</w:t>
            </w:r>
            <w:r>
              <w:rPr>
                <w:rFonts w:hint="eastAsia"/>
                <w:sz w:val="24"/>
              </w:rPr>
              <w:t>给出一则实例和条件，然后根据实例和条件提出一些问题，要求应考者分析回答。</w:t>
            </w:r>
            <w:r>
              <w:rPr>
                <w:rFonts w:hint="eastAsia"/>
                <w:sz w:val="24"/>
              </w:rPr>
              <w:t xml:space="preserve">    </w:t>
            </w:r>
          </w:p>
          <w:p w:rsidR="00956084" w:rsidRDefault="00956084" w:rsidP="003708A7">
            <w:pPr>
              <w:spacing w:line="400" w:lineRule="exact"/>
              <w:ind w:firstLineChars="200" w:firstLine="480"/>
              <w:rPr>
                <w:rFonts w:ascii="宋体" w:hAnsi="宋体"/>
                <w:sz w:val="24"/>
              </w:rPr>
            </w:pPr>
            <w:r>
              <w:rPr>
                <w:rFonts w:ascii="宋体" w:hAnsi="宋体" w:hint="eastAsia"/>
                <w:sz w:val="24"/>
              </w:rPr>
              <w:t>②</w:t>
            </w:r>
            <w:r>
              <w:rPr>
                <w:rFonts w:hint="eastAsia"/>
                <w:sz w:val="24"/>
              </w:rPr>
              <w:t>考核对原理、法则的具体应用</w:t>
            </w:r>
          </w:p>
        </w:tc>
      </w:tr>
      <w:tr w:rsidR="00956084">
        <w:trPr>
          <w:jc w:val="center"/>
        </w:trPr>
        <w:tc>
          <w:tcPr>
            <w:tcW w:w="727" w:type="pct"/>
            <w:vAlign w:val="center"/>
          </w:tcPr>
          <w:p w:rsidR="00956084" w:rsidRDefault="00956084" w:rsidP="003708A7">
            <w:pPr>
              <w:spacing w:line="400" w:lineRule="exact"/>
              <w:jc w:val="center"/>
              <w:rPr>
                <w:sz w:val="24"/>
              </w:rPr>
            </w:pPr>
            <w:r>
              <w:rPr>
                <w:rFonts w:hint="eastAsia"/>
                <w:sz w:val="24"/>
              </w:rPr>
              <w:t>设计题</w:t>
            </w:r>
          </w:p>
        </w:tc>
        <w:tc>
          <w:tcPr>
            <w:tcW w:w="1727" w:type="pct"/>
          </w:tcPr>
          <w:p w:rsidR="00956084" w:rsidRDefault="00956084" w:rsidP="003708A7">
            <w:pPr>
              <w:spacing w:line="400" w:lineRule="exact"/>
              <w:ind w:firstLineChars="200" w:firstLine="480"/>
              <w:rPr>
                <w:sz w:val="24"/>
              </w:rPr>
            </w:pPr>
            <w:r>
              <w:rPr>
                <w:rFonts w:hint="eastAsia"/>
                <w:sz w:val="24"/>
              </w:rPr>
              <w:t>设计题（每小题×分，共×分）或（共×分，每小题分标在小题后）</w:t>
            </w:r>
          </w:p>
          <w:p w:rsidR="00956084" w:rsidRDefault="00956084" w:rsidP="003708A7">
            <w:pPr>
              <w:spacing w:line="400" w:lineRule="exact"/>
              <w:rPr>
                <w:sz w:val="24"/>
              </w:rPr>
            </w:pPr>
          </w:p>
        </w:tc>
        <w:tc>
          <w:tcPr>
            <w:tcW w:w="2545" w:type="pct"/>
          </w:tcPr>
          <w:p w:rsidR="00956084" w:rsidRDefault="00956084" w:rsidP="003708A7">
            <w:pPr>
              <w:spacing w:line="400" w:lineRule="exact"/>
              <w:ind w:firstLineChars="200" w:firstLine="480"/>
              <w:rPr>
                <w:sz w:val="24"/>
              </w:rPr>
            </w:pPr>
            <w:r>
              <w:rPr>
                <w:rFonts w:ascii="宋体" w:hAnsi="宋体" w:hint="eastAsia"/>
                <w:sz w:val="24"/>
              </w:rPr>
              <w:t>①</w:t>
            </w:r>
            <w:r>
              <w:rPr>
                <w:rFonts w:hint="eastAsia"/>
                <w:sz w:val="24"/>
              </w:rPr>
              <w:t>给出一定的条件或设定某一目标，要求应考者设计出一套方案或程序。</w:t>
            </w:r>
          </w:p>
          <w:p w:rsidR="00956084" w:rsidRDefault="00956084" w:rsidP="003708A7">
            <w:pPr>
              <w:spacing w:line="400" w:lineRule="exact"/>
              <w:ind w:firstLineChars="200" w:firstLine="480"/>
              <w:rPr>
                <w:rFonts w:ascii="宋体" w:hAnsi="宋体"/>
                <w:sz w:val="24"/>
              </w:rPr>
            </w:pPr>
            <w:r>
              <w:rPr>
                <w:rFonts w:ascii="宋体" w:hAnsi="宋体" w:hint="eastAsia"/>
                <w:sz w:val="24"/>
              </w:rPr>
              <w:t>②</w:t>
            </w:r>
            <w:r>
              <w:rPr>
                <w:rFonts w:hint="eastAsia"/>
                <w:sz w:val="24"/>
              </w:rPr>
              <w:t>考核运用教材中的知识解决实际问题的能力。</w:t>
            </w:r>
          </w:p>
        </w:tc>
      </w:tr>
      <w:tr w:rsidR="00956084">
        <w:trPr>
          <w:jc w:val="center"/>
        </w:trPr>
        <w:tc>
          <w:tcPr>
            <w:tcW w:w="727" w:type="pct"/>
            <w:vAlign w:val="center"/>
          </w:tcPr>
          <w:p w:rsidR="00956084" w:rsidRDefault="00956084" w:rsidP="003708A7">
            <w:pPr>
              <w:spacing w:line="400" w:lineRule="exact"/>
              <w:jc w:val="center"/>
              <w:rPr>
                <w:sz w:val="24"/>
              </w:rPr>
            </w:pPr>
            <w:r>
              <w:rPr>
                <w:rFonts w:hint="eastAsia"/>
                <w:sz w:val="24"/>
              </w:rPr>
              <w:t>制图题</w:t>
            </w:r>
          </w:p>
        </w:tc>
        <w:tc>
          <w:tcPr>
            <w:tcW w:w="1727" w:type="pct"/>
          </w:tcPr>
          <w:p w:rsidR="00956084" w:rsidRDefault="00956084" w:rsidP="003708A7">
            <w:pPr>
              <w:spacing w:line="400" w:lineRule="exact"/>
              <w:ind w:firstLineChars="200" w:firstLine="480"/>
              <w:rPr>
                <w:sz w:val="24"/>
              </w:rPr>
            </w:pPr>
            <w:r>
              <w:rPr>
                <w:rFonts w:hint="eastAsia"/>
                <w:sz w:val="24"/>
              </w:rPr>
              <w:t>根据制图要求编写（每小题×分，共×分）或（共×分，每小题分标在小题后）</w:t>
            </w:r>
          </w:p>
        </w:tc>
        <w:tc>
          <w:tcPr>
            <w:tcW w:w="2545" w:type="pct"/>
          </w:tcPr>
          <w:p w:rsidR="00956084" w:rsidRDefault="00956084" w:rsidP="003708A7">
            <w:pPr>
              <w:spacing w:line="400" w:lineRule="exact"/>
              <w:ind w:firstLineChars="200" w:firstLine="480"/>
              <w:rPr>
                <w:rFonts w:ascii="宋体" w:hAnsi="宋体"/>
                <w:sz w:val="24"/>
              </w:rPr>
            </w:pPr>
            <w:r>
              <w:rPr>
                <w:rFonts w:hint="eastAsia"/>
                <w:sz w:val="24"/>
              </w:rPr>
              <w:t>命题时应给出适当的条件，使应考者根据已知的条件制图</w:t>
            </w:r>
          </w:p>
        </w:tc>
      </w:tr>
    </w:tbl>
    <w:p w:rsidR="00956084" w:rsidRDefault="00956084" w:rsidP="005663E3">
      <w:pPr>
        <w:spacing w:line="440" w:lineRule="exact"/>
        <w:rPr>
          <w:sz w:val="24"/>
        </w:rPr>
      </w:pPr>
    </w:p>
    <w:p w:rsidR="00956084" w:rsidRPr="00974C07" w:rsidRDefault="00956084" w:rsidP="005663E3">
      <w:pPr>
        <w:rPr>
          <w:rFonts w:ascii="仿宋_GB2312" w:eastAsia="仿宋_GB2312"/>
          <w:sz w:val="32"/>
          <w:szCs w:val="32"/>
        </w:rPr>
      </w:pPr>
    </w:p>
    <w:p w:rsidR="00956084" w:rsidRPr="00E62B97" w:rsidRDefault="00956084" w:rsidP="005663E3">
      <w:pPr>
        <w:rPr>
          <w:sz w:val="24"/>
        </w:rPr>
      </w:pPr>
      <w:r>
        <w:rPr>
          <w:rFonts w:hint="eastAsia"/>
        </w:rPr>
        <w:t xml:space="preserve">        </w:t>
      </w:r>
      <w:r w:rsidR="003708A7">
        <w:rPr>
          <w:rFonts w:hint="eastAsia"/>
        </w:rPr>
        <w:t xml:space="preserve">                          </w:t>
      </w:r>
      <w:r>
        <w:rPr>
          <w:rFonts w:hint="eastAsia"/>
        </w:rPr>
        <w:t xml:space="preserve">          </w:t>
      </w:r>
      <w:r w:rsidRPr="00E62B97">
        <w:rPr>
          <w:rFonts w:hint="eastAsia"/>
          <w:sz w:val="24"/>
        </w:rPr>
        <w:t xml:space="preserve">  </w:t>
      </w:r>
      <w:r w:rsidRPr="00E62B97">
        <w:rPr>
          <w:rFonts w:hint="eastAsia"/>
          <w:sz w:val="24"/>
        </w:rPr>
        <w:t>二〇〇六年四月六日</w:t>
      </w:r>
    </w:p>
    <w:p w:rsidR="00956084" w:rsidRPr="00276D37" w:rsidRDefault="003708A7" w:rsidP="00D77A51">
      <w:pPr>
        <w:pStyle w:val="10"/>
        <w:spacing w:before="468" w:after="312"/>
      </w:pPr>
      <w:r>
        <w:br w:type="page"/>
      </w:r>
      <w:bookmarkStart w:id="0" w:name="_Toc363639168"/>
      <w:bookmarkStart w:id="1" w:name="_Toc363639198"/>
      <w:r w:rsidR="00956084" w:rsidRPr="00276D37">
        <w:rPr>
          <w:rFonts w:hint="eastAsia"/>
        </w:rPr>
        <w:lastRenderedPageBreak/>
        <w:t>西北农林科技大学试卷评阅细则</w:t>
      </w:r>
      <w:bookmarkEnd w:id="0"/>
      <w:bookmarkEnd w:id="1"/>
    </w:p>
    <w:p w:rsidR="00956084" w:rsidRPr="00276D37" w:rsidRDefault="00956084" w:rsidP="00D77A51">
      <w:pPr>
        <w:pStyle w:val="2"/>
        <w:spacing w:before="156" w:after="156"/>
      </w:pPr>
      <w:bookmarkStart w:id="2" w:name="_Toc363639199"/>
      <w:r w:rsidRPr="00276D37">
        <w:rPr>
          <w:rFonts w:hint="eastAsia"/>
        </w:rPr>
        <w:t>校教发</w:t>
      </w:r>
      <w:r w:rsidRPr="00276D37">
        <w:rPr>
          <w:rFonts w:hint="eastAsia"/>
        </w:rPr>
        <w:t>[2006]81</w:t>
      </w:r>
      <w:r w:rsidRPr="00276D37">
        <w:rPr>
          <w:rFonts w:hint="eastAsia"/>
        </w:rPr>
        <w:t>号</w:t>
      </w:r>
      <w:bookmarkEnd w:id="2"/>
    </w:p>
    <w:p w:rsidR="00956084" w:rsidRDefault="00956084" w:rsidP="003708A7">
      <w:pPr>
        <w:spacing w:line="360" w:lineRule="auto"/>
        <w:ind w:firstLineChars="200" w:firstLine="480"/>
        <w:rPr>
          <w:sz w:val="24"/>
        </w:rPr>
      </w:pPr>
      <w:r>
        <w:rPr>
          <w:sz w:val="24"/>
        </w:rPr>
        <w:t>试卷评阅是考试的一个重要环节。为了加强对评卷工作的管理，</w:t>
      </w:r>
      <w:r>
        <w:rPr>
          <w:rFonts w:hint="eastAsia"/>
          <w:sz w:val="24"/>
        </w:rPr>
        <w:t>使试卷评阅工作更加科学化、规范化，并及时反馈试卷的分析结果，从而不断改进教学工作，保证教学质量，依据《西北农林科技大学本科考试工作条例》特制定本细则。</w:t>
      </w:r>
    </w:p>
    <w:p w:rsidR="00956084" w:rsidRDefault="00956084" w:rsidP="003708A7">
      <w:pPr>
        <w:pStyle w:val="4"/>
        <w:ind w:firstLine="480"/>
      </w:pPr>
      <w:r>
        <w:rPr>
          <w:rFonts w:hint="eastAsia"/>
        </w:rPr>
        <w:t>一、评阅</w:t>
      </w:r>
      <w:r>
        <w:t>纪律</w:t>
      </w:r>
    </w:p>
    <w:p w:rsidR="00956084" w:rsidRDefault="00956084" w:rsidP="003708A7">
      <w:pPr>
        <w:spacing w:line="360" w:lineRule="auto"/>
        <w:ind w:firstLineChars="200" w:firstLine="480"/>
        <w:rPr>
          <w:b/>
          <w:bCs/>
          <w:sz w:val="24"/>
        </w:rPr>
      </w:pPr>
      <w:r>
        <w:rPr>
          <w:rFonts w:hint="eastAsia"/>
          <w:sz w:val="24"/>
        </w:rPr>
        <w:t>1</w:t>
      </w:r>
      <w:r>
        <w:rPr>
          <w:rFonts w:hint="eastAsia"/>
          <w:sz w:val="24"/>
        </w:rPr>
        <w:t>、评卷教师应本着对学校负责、对学生负责的精神，以高度的责任感认真搞好评卷工作，做到宽严合理，始终如一，务必做到认真、细致，反复核对确保无误。</w:t>
      </w:r>
    </w:p>
    <w:p w:rsidR="00956084" w:rsidRDefault="00956084" w:rsidP="003708A7">
      <w:pPr>
        <w:spacing w:line="360" w:lineRule="auto"/>
        <w:ind w:firstLineChars="200" w:firstLine="480"/>
        <w:rPr>
          <w:sz w:val="24"/>
        </w:rPr>
      </w:pPr>
      <w:r>
        <w:rPr>
          <w:rFonts w:hint="eastAsia"/>
          <w:sz w:val="24"/>
        </w:rPr>
        <w:t>2</w:t>
      </w:r>
      <w:r>
        <w:rPr>
          <w:rFonts w:hint="eastAsia"/>
          <w:sz w:val="24"/>
        </w:rPr>
        <w:t>、评卷教师及工作人员要严守机密，评卷期间不得为任何人查阅试卷，不得擅自将试卷带出评卷场所。</w:t>
      </w:r>
    </w:p>
    <w:p w:rsidR="00956084" w:rsidRDefault="00956084" w:rsidP="003708A7">
      <w:pPr>
        <w:spacing w:line="360" w:lineRule="auto"/>
        <w:ind w:firstLineChars="200" w:firstLine="480"/>
        <w:rPr>
          <w:sz w:val="24"/>
        </w:rPr>
      </w:pPr>
      <w:r>
        <w:rPr>
          <w:rFonts w:hint="eastAsia"/>
          <w:sz w:val="24"/>
        </w:rPr>
        <w:t>3</w:t>
      </w:r>
      <w:r>
        <w:rPr>
          <w:rFonts w:hint="eastAsia"/>
          <w:sz w:val="24"/>
        </w:rPr>
        <w:t>、对违反纪律、泄密、营私舞弊或因工作不负责任造成后果者，要追究责任，视其情节轻重按一般教学事故、严重教学事故处理。影响恶劣的按重大教学事故处理或移交司法机关处理。</w:t>
      </w:r>
    </w:p>
    <w:p w:rsidR="00956084" w:rsidRDefault="00956084" w:rsidP="003708A7">
      <w:pPr>
        <w:pStyle w:val="4"/>
        <w:ind w:firstLine="480"/>
      </w:pPr>
      <w:r>
        <w:rPr>
          <w:rFonts w:hint="eastAsia"/>
        </w:rPr>
        <w:t>二、评卷准备</w:t>
      </w:r>
    </w:p>
    <w:p w:rsidR="00956084" w:rsidRDefault="00956084" w:rsidP="003708A7">
      <w:pPr>
        <w:spacing w:line="360" w:lineRule="auto"/>
        <w:ind w:firstLineChars="200" w:firstLine="480"/>
        <w:rPr>
          <w:sz w:val="24"/>
        </w:rPr>
      </w:pPr>
      <w:r>
        <w:rPr>
          <w:rFonts w:hint="eastAsia"/>
          <w:sz w:val="24"/>
        </w:rPr>
        <w:t>1</w:t>
      </w:r>
      <w:r>
        <w:rPr>
          <w:rFonts w:hint="eastAsia"/>
          <w:sz w:val="24"/>
        </w:rPr>
        <w:t>、评卷前各学院（系）、教研室（组）、课程组召开评卷工作会议，命题教师提供试卷标准答案。课程组对标准答案集体讨论，了解试题、把握评阅尺度，统一认识。</w:t>
      </w:r>
    </w:p>
    <w:p w:rsidR="00956084" w:rsidRDefault="00956084" w:rsidP="003708A7">
      <w:pPr>
        <w:spacing w:line="360" w:lineRule="auto"/>
        <w:ind w:firstLineChars="200" w:firstLine="480"/>
        <w:rPr>
          <w:sz w:val="24"/>
        </w:rPr>
      </w:pPr>
      <w:r>
        <w:rPr>
          <w:rFonts w:hint="eastAsia"/>
          <w:sz w:val="24"/>
        </w:rPr>
        <w:t>2</w:t>
      </w:r>
      <w:r>
        <w:rPr>
          <w:rFonts w:hint="eastAsia"/>
          <w:sz w:val="24"/>
        </w:rPr>
        <w:t>、根据试题情况，进行试题评阅分工，明确责任。阅卷前首先进行试评工作，在试评工作中遇到问题，由课程组集体研究解决方案。</w:t>
      </w:r>
    </w:p>
    <w:p w:rsidR="00956084" w:rsidRDefault="00956084" w:rsidP="003708A7">
      <w:pPr>
        <w:spacing w:line="360" w:lineRule="auto"/>
        <w:ind w:firstLineChars="200" w:firstLine="480"/>
        <w:rPr>
          <w:sz w:val="24"/>
        </w:rPr>
      </w:pPr>
      <w:r>
        <w:rPr>
          <w:rFonts w:hint="eastAsia"/>
          <w:sz w:val="24"/>
        </w:rPr>
        <w:t>3</w:t>
      </w:r>
      <w:r>
        <w:rPr>
          <w:rFonts w:hint="eastAsia"/>
          <w:sz w:val="24"/>
        </w:rPr>
        <w:t>、评卷要在安全的地方集中进行，并做好试卷保密工作。</w:t>
      </w:r>
    </w:p>
    <w:p w:rsidR="00956084" w:rsidRDefault="00956084" w:rsidP="003708A7">
      <w:pPr>
        <w:pStyle w:val="4"/>
        <w:ind w:firstLine="480"/>
      </w:pPr>
      <w:r>
        <w:rPr>
          <w:rFonts w:hint="eastAsia"/>
        </w:rPr>
        <w:t>三、评阅要求</w:t>
      </w:r>
    </w:p>
    <w:p w:rsidR="00956084" w:rsidRDefault="00956084" w:rsidP="003708A7">
      <w:pPr>
        <w:spacing w:line="360" w:lineRule="auto"/>
        <w:ind w:firstLineChars="200" w:firstLine="480"/>
        <w:rPr>
          <w:sz w:val="24"/>
        </w:rPr>
      </w:pPr>
      <w:r>
        <w:rPr>
          <w:rFonts w:hint="eastAsia"/>
          <w:sz w:val="24"/>
        </w:rPr>
        <w:t>1</w:t>
      </w:r>
      <w:r>
        <w:rPr>
          <w:rFonts w:hint="eastAsia"/>
          <w:sz w:val="24"/>
        </w:rPr>
        <w:t>、评卷一律使用红墨水笔或红色圆珠笔，记分数字必须书写工整，易于辨认。</w:t>
      </w:r>
    </w:p>
    <w:p w:rsidR="00956084" w:rsidRDefault="00956084" w:rsidP="003708A7">
      <w:pPr>
        <w:spacing w:line="360" w:lineRule="auto"/>
        <w:ind w:firstLineChars="200" w:firstLine="480"/>
        <w:rPr>
          <w:sz w:val="24"/>
        </w:rPr>
      </w:pPr>
      <w:r>
        <w:rPr>
          <w:rFonts w:hint="eastAsia"/>
          <w:sz w:val="24"/>
        </w:rPr>
        <w:t>2</w:t>
      </w:r>
      <w:r>
        <w:rPr>
          <w:rFonts w:hint="eastAsia"/>
          <w:sz w:val="24"/>
        </w:rPr>
        <w:t>、试卷评阅工作由各教研室统筹安排。要求组织教师采取流水阅卷方法评分。确实不具备流水阅卷的课程，由任课教师写出书面申请，经分管教学的副院长审批，报教务处备案，可自己评阅。</w:t>
      </w:r>
    </w:p>
    <w:p w:rsidR="00956084" w:rsidRDefault="00956084" w:rsidP="003708A7">
      <w:pPr>
        <w:spacing w:line="360" w:lineRule="auto"/>
        <w:ind w:firstLineChars="200" w:firstLine="480"/>
        <w:rPr>
          <w:sz w:val="24"/>
        </w:rPr>
      </w:pPr>
      <w:r>
        <w:rPr>
          <w:rFonts w:hint="eastAsia"/>
          <w:sz w:val="24"/>
        </w:rPr>
        <w:lastRenderedPageBreak/>
        <w:t>3</w:t>
      </w:r>
      <w:r>
        <w:rPr>
          <w:rFonts w:hint="eastAsia"/>
          <w:sz w:val="24"/>
        </w:rPr>
        <w:t>、阅卷时要严格按照标准答案，执行统一评分标准，根据课程集中进行，做到“客观公正，给分有据，宽严适度”，减少阅卷误差，杜绝人情分。分数一经判出，不得随意改动，确有误判须改动的，要写出变更原因，并经教研室主任签字，主管教学院长审批，附在试卷首页。</w:t>
      </w:r>
    </w:p>
    <w:p w:rsidR="00956084" w:rsidRDefault="00956084" w:rsidP="003708A7">
      <w:pPr>
        <w:spacing w:line="360" w:lineRule="auto"/>
        <w:ind w:firstLineChars="200" w:firstLine="480"/>
        <w:rPr>
          <w:sz w:val="24"/>
        </w:rPr>
      </w:pPr>
      <w:r>
        <w:rPr>
          <w:rFonts w:hint="eastAsia"/>
          <w:sz w:val="24"/>
        </w:rPr>
        <w:t>4</w:t>
      </w:r>
      <w:r>
        <w:rPr>
          <w:rFonts w:hint="eastAsia"/>
          <w:sz w:val="24"/>
        </w:rPr>
        <w:t>、阅卷工作须在课程考试结束后一周内完成，公共基础课须在两周内完成，并将成绩在综合教务管理系统中录入，同时报送学生所在学院（系）。</w:t>
      </w:r>
    </w:p>
    <w:p w:rsidR="00956084" w:rsidRDefault="00956084" w:rsidP="003708A7">
      <w:pPr>
        <w:spacing w:line="360" w:lineRule="auto"/>
        <w:ind w:firstLineChars="200" w:firstLine="480"/>
        <w:rPr>
          <w:sz w:val="24"/>
        </w:rPr>
      </w:pPr>
      <w:r>
        <w:rPr>
          <w:rFonts w:hint="eastAsia"/>
          <w:sz w:val="24"/>
        </w:rPr>
        <w:t>A</w:t>
      </w:r>
      <w:r>
        <w:rPr>
          <w:rFonts w:hint="eastAsia"/>
          <w:sz w:val="24"/>
        </w:rPr>
        <w:t>、成绩评定与阅卷工作一般在考试结束后</w:t>
      </w:r>
      <w:r>
        <w:rPr>
          <w:rFonts w:hint="eastAsia"/>
          <w:sz w:val="24"/>
        </w:rPr>
        <w:t>3</w:t>
      </w:r>
      <w:r>
        <w:rPr>
          <w:rFonts w:hint="eastAsia"/>
          <w:sz w:val="24"/>
        </w:rPr>
        <w:t>天内完成阅卷工作，第</w:t>
      </w:r>
      <w:r>
        <w:rPr>
          <w:rFonts w:hint="eastAsia"/>
          <w:sz w:val="24"/>
        </w:rPr>
        <w:t>4</w:t>
      </w:r>
      <w:r>
        <w:rPr>
          <w:rFonts w:hint="eastAsia"/>
          <w:sz w:val="24"/>
        </w:rPr>
        <w:t>天教研室进行复核，第</w:t>
      </w:r>
      <w:r>
        <w:rPr>
          <w:rFonts w:hint="eastAsia"/>
          <w:sz w:val="24"/>
        </w:rPr>
        <w:t>5</w:t>
      </w:r>
      <w:r>
        <w:rPr>
          <w:rFonts w:hint="eastAsia"/>
          <w:sz w:val="24"/>
        </w:rPr>
        <w:t>天到第</w:t>
      </w:r>
      <w:r>
        <w:rPr>
          <w:rFonts w:hint="eastAsia"/>
          <w:sz w:val="24"/>
        </w:rPr>
        <w:t>7</w:t>
      </w:r>
      <w:r>
        <w:rPr>
          <w:rFonts w:hint="eastAsia"/>
          <w:sz w:val="24"/>
        </w:rPr>
        <w:t>天完成成绩登录、核查、报送工作。</w:t>
      </w:r>
    </w:p>
    <w:p w:rsidR="00956084" w:rsidRDefault="00956084" w:rsidP="003708A7">
      <w:pPr>
        <w:spacing w:line="360" w:lineRule="auto"/>
        <w:ind w:firstLineChars="200" w:firstLine="480"/>
        <w:rPr>
          <w:sz w:val="24"/>
        </w:rPr>
      </w:pPr>
      <w:r>
        <w:rPr>
          <w:rFonts w:hint="eastAsia"/>
          <w:sz w:val="24"/>
        </w:rPr>
        <w:t>B</w:t>
      </w:r>
      <w:r>
        <w:rPr>
          <w:rFonts w:hint="eastAsia"/>
          <w:sz w:val="24"/>
        </w:rPr>
        <w:t>、公共基础课考试结束后一周内完成阅卷工作，第</w:t>
      </w:r>
      <w:r>
        <w:rPr>
          <w:rFonts w:hint="eastAsia"/>
          <w:sz w:val="24"/>
        </w:rPr>
        <w:t>8</w:t>
      </w:r>
      <w:r>
        <w:rPr>
          <w:rFonts w:hint="eastAsia"/>
          <w:sz w:val="24"/>
        </w:rPr>
        <w:t>天教研室进行复核，第</w:t>
      </w:r>
      <w:r>
        <w:rPr>
          <w:rFonts w:hint="eastAsia"/>
          <w:sz w:val="24"/>
        </w:rPr>
        <w:t>10</w:t>
      </w:r>
      <w:r>
        <w:rPr>
          <w:rFonts w:hint="eastAsia"/>
          <w:sz w:val="24"/>
        </w:rPr>
        <w:t>天到第</w:t>
      </w:r>
      <w:r>
        <w:rPr>
          <w:rFonts w:hint="eastAsia"/>
          <w:sz w:val="24"/>
        </w:rPr>
        <w:t>14</w:t>
      </w:r>
      <w:r>
        <w:rPr>
          <w:rFonts w:hint="eastAsia"/>
          <w:sz w:val="24"/>
        </w:rPr>
        <w:t>天完成成绩登录、核查、报送工作。</w:t>
      </w:r>
    </w:p>
    <w:p w:rsidR="00956084" w:rsidRDefault="003708A7" w:rsidP="003708A7">
      <w:pPr>
        <w:pStyle w:val="4"/>
        <w:ind w:firstLine="480"/>
      </w:pPr>
      <w:r>
        <w:rPr>
          <w:rFonts w:hint="eastAsia"/>
        </w:rPr>
        <w:t>四</w:t>
      </w:r>
      <w:r w:rsidR="00956084">
        <w:rPr>
          <w:rFonts w:hint="eastAsia"/>
        </w:rPr>
        <w:t>、试卷评阅</w:t>
      </w:r>
    </w:p>
    <w:p w:rsidR="00956084" w:rsidRDefault="00956084" w:rsidP="003708A7">
      <w:pPr>
        <w:spacing w:line="360" w:lineRule="auto"/>
        <w:ind w:firstLineChars="200" w:firstLine="480"/>
        <w:rPr>
          <w:sz w:val="24"/>
        </w:rPr>
      </w:pPr>
      <w:r>
        <w:rPr>
          <w:rFonts w:hint="eastAsia"/>
          <w:sz w:val="24"/>
        </w:rPr>
        <w:t>1</w:t>
      </w:r>
      <w:r>
        <w:rPr>
          <w:rFonts w:hint="eastAsia"/>
          <w:sz w:val="24"/>
        </w:rPr>
        <w:t>、卷首登记总分，卷内每道大题和小题都应在题首处给出得分（正分），答错或未答的题记“</w:t>
      </w:r>
      <w:smartTag w:uri="urn:schemas-microsoft-com:office:smarttags" w:element="chmetcnv">
        <w:smartTagPr>
          <w:attr w:name="UnitName" w:val="”"/>
          <w:attr w:name="SourceValue" w:val="0"/>
          <w:attr w:name="HasSpace" w:val="False"/>
          <w:attr w:name="Negative" w:val="False"/>
          <w:attr w:name="NumberType" w:val="1"/>
          <w:attr w:name="TCSC" w:val="0"/>
        </w:smartTagPr>
        <w:r>
          <w:rPr>
            <w:rFonts w:hint="eastAsia"/>
            <w:sz w:val="24"/>
          </w:rPr>
          <w:t>0</w:t>
        </w:r>
        <w:r>
          <w:rPr>
            <w:rFonts w:hint="eastAsia"/>
            <w:sz w:val="24"/>
          </w:rPr>
          <w:t>”</w:t>
        </w:r>
      </w:smartTag>
      <w:r>
        <w:rPr>
          <w:rFonts w:hint="eastAsia"/>
          <w:sz w:val="24"/>
        </w:rPr>
        <w:t>分。</w:t>
      </w:r>
      <w:r>
        <w:rPr>
          <w:rFonts w:hint="eastAsia"/>
          <w:sz w:val="24"/>
        </w:rPr>
        <w:t xml:space="preserve">  </w:t>
      </w:r>
    </w:p>
    <w:p w:rsidR="00956084" w:rsidRDefault="00893D40" w:rsidP="003708A7">
      <w:pPr>
        <w:spacing w:line="360" w:lineRule="auto"/>
        <w:ind w:firstLineChars="200" w:firstLine="400"/>
        <w:rPr>
          <w:sz w:val="24"/>
        </w:rPr>
      </w:pPr>
      <w:r w:rsidRPr="00893D40">
        <w:rPr>
          <w:noProof/>
          <w:sz w:val="20"/>
        </w:rPr>
        <w:pict>
          <v:line id="_x0000_s1028" style="position:absolute;left:0;text-align:left;z-index:251657728" from="387pt,5.6pt" to="405pt,21.2pt"/>
        </w:pict>
      </w:r>
      <w:r w:rsidR="00956084">
        <w:rPr>
          <w:rFonts w:hint="eastAsia"/>
          <w:sz w:val="24"/>
        </w:rPr>
        <w:t>2</w:t>
      </w:r>
      <w:r w:rsidR="00956084">
        <w:rPr>
          <w:rFonts w:hint="eastAsia"/>
          <w:sz w:val="24"/>
        </w:rPr>
        <w:t>、答题完全正确的打勾（</w:t>
      </w:r>
      <w:r w:rsidR="00956084">
        <w:rPr>
          <w:rFonts w:ascii="宋体" w:hAnsi="宋体" w:hint="eastAsia"/>
          <w:sz w:val="24"/>
        </w:rPr>
        <w:t>√</w:t>
      </w:r>
      <w:r w:rsidR="00956084">
        <w:rPr>
          <w:rFonts w:hint="eastAsia"/>
          <w:sz w:val="24"/>
        </w:rPr>
        <w:t>），完全错误的打叉（</w:t>
      </w:r>
      <w:r w:rsidR="00956084">
        <w:rPr>
          <w:rFonts w:ascii="宋体" w:hAnsi="宋体" w:hint="eastAsia"/>
          <w:sz w:val="24"/>
        </w:rPr>
        <w:t>Ⅹ</w:t>
      </w:r>
      <w:r w:rsidR="00956084">
        <w:rPr>
          <w:rFonts w:hint="eastAsia"/>
          <w:sz w:val="24"/>
        </w:rPr>
        <w:t>），否则打半勾（</w:t>
      </w:r>
      <w:r w:rsidR="00956084">
        <w:rPr>
          <w:rFonts w:ascii="宋体" w:hAnsi="宋体" w:hint="eastAsia"/>
          <w:sz w:val="28"/>
        </w:rPr>
        <w:t>√</w:t>
      </w:r>
      <w:r w:rsidR="00956084">
        <w:rPr>
          <w:rFonts w:hint="eastAsia"/>
          <w:sz w:val="24"/>
        </w:rPr>
        <w:t>）；有错误的部分用下划线标出，不完整的用省略号标出。</w:t>
      </w:r>
    </w:p>
    <w:p w:rsidR="00956084" w:rsidRDefault="00956084" w:rsidP="003708A7">
      <w:pPr>
        <w:spacing w:line="360" w:lineRule="auto"/>
        <w:ind w:firstLineChars="200" w:firstLine="480"/>
        <w:rPr>
          <w:sz w:val="24"/>
        </w:rPr>
      </w:pPr>
      <w:r>
        <w:rPr>
          <w:rFonts w:hint="eastAsia"/>
          <w:sz w:val="24"/>
        </w:rPr>
        <w:t>3</w:t>
      </w:r>
      <w:r>
        <w:rPr>
          <w:rFonts w:hint="eastAsia"/>
          <w:sz w:val="24"/>
        </w:rPr>
        <w:t>、简答题、论述题和计算题等试题的评阅应依据评分标准的有关说明，对学生的答卷进行全面分析，根据答案要点或步骤给分，做到给分有据，扣分合理。</w:t>
      </w:r>
    </w:p>
    <w:p w:rsidR="00956084" w:rsidRDefault="00956084" w:rsidP="003708A7">
      <w:pPr>
        <w:spacing w:line="360" w:lineRule="auto"/>
        <w:ind w:firstLineChars="200" w:firstLine="480"/>
        <w:rPr>
          <w:sz w:val="24"/>
        </w:rPr>
      </w:pPr>
      <w:r>
        <w:rPr>
          <w:rFonts w:hint="eastAsia"/>
          <w:sz w:val="24"/>
        </w:rPr>
        <w:t>4</w:t>
      </w:r>
      <w:r>
        <w:rPr>
          <w:rFonts w:hint="eastAsia"/>
          <w:sz w:val="24"/>
        </w:rPr>
        <w:t>、认真、细心核准试题得分，使分数真实反映学生学习效果。对于在试卷批改中的合分错误，应在错误处打双横杠或单横杠后改正，并在其下方签改判教师全名及更正时间。</w:t>
      </w:r>
    </w:p>
    <w:p w:rsidR="00956084" w:rsidRDefault="00956084" w:rsidP="003708A7">
      <w:pPr>
        <w:spacing w:line="360" w:lineRule="auto"/>
        <w:ind w:firstLineChars="200" w:firstLine="480"/>
        <w:rPr>
          <w:sz w:val="24"/>
        </w:rPr>
      </w:pPr>
      <w:r>
        <w:rPr>
          <w:rFonts w:hint="eastAsia"/>
          <w:sz w:val="24"/>
        </w:rPr>
        <w:t>5</w:t>
      </w:r>
      <w:r>
        <w:rPr>
          <w:rFonts w:hint="eastAsia"/>
          <w:sz w:val="24"/>
        </w:rPr>
        <w:t>、试卷评阅严格依据评分标准进行，对于在试卷批改中误判须改动的，应书面请示教研室主任及主管教学副院长同意后在错误处打双横杠或单横杠后改正，修正得分后签名，并要写出原因，经教研室主任签字，主管教学院长审批后，附在试卷首页。</w:t>
      </w:r>
    </w:p>
    <w:p w:rsidR="00956084" w:rsidRDefault="003708A7" w:rsidP="003708A7">
      <w:pPr>
        <w:pStyle w:val="4"/>
        <w:ind w:firstLine="480"/>
      </w:pPr>
      <w:r>
        <w:rPr>
          <w:rFonts w:hint="eastAsia"/>
        </w:rPr>
        <w:t>五</w:t>
      </w:r>
      <w:r w:rsidR="00956084">
        <w:rPr>
          <w:rFonts w:hint="eastAsia"/>
        </w:rPr>
        <w:t>、成绩评定</w:t>
      </w:r>
    </w:p>
    <w:p w:rsidR="00956084" w:rsidRDefault="00956084" w:rsidP="003708A7">
      <w:pPr>
        <w:spacing w:line="360" w:lineRule="auto"/>
        <w:ind w:firstLineChars="200" w:firstLine="480"/>
        <w:rPr>
          <w:rFonts w:ascii="宋体" w:hAnsi="宋体"/>
          <w:sz w:val="24"/>
        </w:rPr>
      </w:pPr>
      <w:r>
        <w:rPr>
          <w:rFonts w:ascii="宋体" w:hAnsi="宋体" w:hint="eastAsia"/>
          <w:sz w:val="24"/>
        </w:rPr>
        <w:t>1、考试成绩以百分制记载。</w:t>
      </w:r>
    </w:p>
    <w:p w:rsidR="00956084" w:rsidRDefault="00956084" w:rsidP="003708A7">
      <w:pPr>
        <w:spacing w:line="360" w:lineRule="auto"/>
        <w:ind w:firstLineChars="200" w:firstLine="480"/>
        <w:rPr>
          <w:rFonts w:ascii="宋体" w:hAnsi="宋体"/>
          <w:sz w:val="24"/>
        </w:rPr>
      </w:pPr>
      <w:r>
        <w:rPr>
          <w:rFonts w:ascii="宋体" w:hAnsi="宋体" w:hint="eastAsia"/>
          <w:sz w:val="24"/>
        </w:rPr>
        <w:t>2、学生成绩根据所考课程特点和实际，由平时成绩和考试成绩组成，考试成绩所占比例不应低于70%。</w:t>
      </w:r>
    </w:p>
    <w:p w:rsidR="00956084" w:rsidRDefault="003708A7" w:rsidP="003708A7">
      <w:pPr>
        <w:pStyle w:val="4"/>
        <w:ind w:firstLine="480"/>
      </w:pPr>
      <w:r>
        <w:rPr>
          <w:rFonts w:hint="eastAsia"/>
        </w:rPr>
        <w:lastRenderedPageBreak/>
        <w:t>六</w:t>
      </w:r>
      <w:r w:rsidR="00956084">
        <w:rPr>
          <w:rFonts w:hint="eastAsia"/>
        </w:rPr>
        <w:t>、试卷分析</w:t>
      </w:r>
    </w:p>
    <w:p w:rsidR="00956084" w:rsidRDefault="00956084" w:rsidP="003708A7">
      <w:pPr>
        <w:spacing w:line="360" w:lineRule="auto"/>
        <w:ind w:firstLineChars="200" w:firstLine="480"/>
        <w:rPr>
          <w:sz w:val="24"/>
        </w:rPr>
      </w:pPr>
      <w:r>
        <w:rPr>
          <w:rFonts w:ascii="宋体" w:hAnsi="宋体" w:hint="eastAsia"/>
          <w:sz w:val="24"/>
        </w:rPr>
        <w:t>1、各课程阅卷结束后要依据考试试卷卷面成绩进行试卷分析，根据分析结果，总结经验，修订和改进教学方法。对于公共课等统考课程要进行所有参加考试学生的总体成绩分析，对存在的问题要有总体分析和单班分析。</w:t>
      </w:r>
    </w:p>
    <w:p w:rsidR="00956084" w:rsidRDefault="00956084" w:rsidP="003708A7">
      <w:pPr>
        <w:spacing w:line="360" w:lineRule="auto"/>
        <w:ind w:firstLineChars="200" w:firstLine="480"/>
        <w:rPr>
          <w:sz w:val="24"/>
        </w:rPr>
      </w:pPr>
      <w:r>
        <w:rPr>
          <w:rFonts w:hint="eastAsia"/>
          <w:sz w:val="24"/>
        </w:rPr>
        <w:t>2</w:t>
      </w:r>
      <w:r>
        <w:rPr>
          <w:rFonts w:hint="eastAsia"/>
          <w:sz w:val="24"/>
        </w:rPr>
        <w:t>、试卷分析包括的主要内容</w:t>
      </w:r>
    </w:p>
    <w:p w:rsidR="00956084" w:rsidRDefault="00956084" w:rsidP="003708A7">
      <w:pPr>
        <w:spacing w:line="360" w:lineRule="auto"/>
        <w:ind w:firstLineChars="200" w:firstLine="480"/>
        <w:rPr>
          <w:sz w:val="24"/>
        </w:rPr>
      </w:pPr>
      <w:r>
        <w:rPr>
          <w:rFonts w:hint="eastAsia"/>
          <w:sz w:val="24"/>
        </w:rPr>
        <w:t>A</w:t>
      </w:r>
      <w:r>
        <w:rPr>
          <w:rFonts w:hint="eastAsia"/>
          <w:sz w:val="24"/>
        </w:rPr>
        <w:t>、对试卷的总体评价。主要包括试题是否科学、严谨，试卷内容覆盖面的宽窄程度、试卷结构是否合理。</w:t>
      </w:r>
    </w:p>
    <w:p w:rsidR="00956084" w:rsidRDefault="00956084" w:rsidP="003708A7">
      <w:pPr>
        <w:spacing w:line="360" w:lineRule="auto"/>
        <w:ind w:firstLineChars="200" w:firstLine="480"/>
        <w:rPr>
          <w:sz w:val="24"/>
        </w:rPr>
      </w:pPr>
      <w:r>
        <w:rPr>
          <w:rFonts w:hint="eastAsia"/>
          <w:sz w:val="24"/>
        </w:rPr>
        <w:t>B</w:t>
      </w:r>
      <w:r>
        <w:rPr>
          <w:rFonts w:hint="eastAsia"/>
          <w:sz w:val="24"/>
        </w:rPr>
        <w:t>、按照分数段（</w:t>
      </w:r>
      <w:r>
        <w:rPr>
          <w:rFonts w:hint="eastAsia"/>
          <w:sz w:val="24"/>
        </w:rPr>
        <w:t>90-100</w:t>
      </w:r>
      <w:r>
        <w:rPr>
          <w:rFonts w:hint="eastAsia"/>
          <w:sz w:val="24"/>
        </w:rPr>
        <w:t>、</w:t>
      </w:r>
      <w:r>
        <w:rPr>
          <w:rFonts w:hint="eastAsia"/>
          <w:sz w:val="24"/>
        </w:rPr>
        <w:t>80-89</w:t>
      </w:r>
      <w:r>
        <w:rPr>
          <w:rFonts w:hint="eastAsia"/>
          <w:sz w:val="24"/>
        </w:rPr>
        <w:t>、</w:t>
      </w:r>
      <w:r>
        <w:rPr>
          <w:rFonts w:hint="eastAsia"/>
          <w:sz w:val="24"/>
        </w:rPr>
        <w:t>70-79</w:t>
      </w:r>
      <w:r>
        <w:rPr>
          <w:rFonts w:hint="eastAsia"/>
          <w:sz w:val="24"/>
        </w:rPr>
        <w:t>、</w:t>
      </w:r>
      <w:r>
        <w:rPr>
          <w:rFonts w:hint="eastAsia"/>
          <w:sz w:val="24"/>
        </w:rPr>
        <w:t>60-69</w:t>
      </w:r>
      <w:r>
        <w:rPr>
          <w:rFonts w:hint="eastAsia"/>
          <w:sz w:val="24"/>
        </w:rPr>
        <w:t>、</w:t>
      </w:r>
      <w:r>
        <w:rPr>
          <w:rFonts w:hint="eastAsia"/>
          <w:sz w:val="24"/>
        </w:rPr>
        <w:t>60</w:t>
      </w:r>
      <w:r>
        <w:rPr>
          <w:rFonts w:hint="eastAsia"/>
          <w:sz w:val="24"/>
        </w:rPr>
        <w:t>分以下）统计学生得分人数及比例，统计学生的及格率、正态分布情况。</w:t>
      </w:r>
    </w:p>
    <w:p w:rsidR="00956084" w:rsidRDefault="00956084" w:rsidP="003708A7">
      <w:pPr>
        <w:spacing w:line="360" w:lineRule="auto"/>
        <w:ind w:firstLineChars="200" w:firstLine="480"/>
        <w:rPr>
          <w:sz w:val="24"/>
        </w:rPr>
      </w:pPr>
      <w:r>
        <w:rPr>
          <w:rFonts w:hint="eastAsia"/>
          <w:sz w:val="24"/>
        </w:rPr>
        <w:t>C</w:t>
      </w:r>
      <w:r>
        <w:rPr>
          <w:rFonts w:hint="eastAsia"/>
          <w:sz w:val="24"/>
        </w:rPr>
        <w:t>、分析试卷反映出来的教学问题及其产生的原因。</w:t>
      </w:r>
    </w:p>
    <w:p w:rsidR="00956084" w:rsidRDefault="00956084" w:rsidP="003708A7">
      <w:pPr>
        <w:spacing w:line="360" w:lineRule="auto"/>
        <w:ind w:firstLineChars="200" w:firstLine="480"/>
        <w:rPr>
          <w:sz w:val="24"/>
        </w:rPr>
      </w:pPr>
      <w:r>
        <w:rPr>
          <w:rFonts w:hint="eastAsia"/>
          <w:sz w:val="24"/>
        </w:rPr>
        <w:t>D</w:t>
      </w:r>
      <w:r>
        <w:rPr>
          <w:rFonts w:hint="eastAsia"/>
          <w:sz w:val="24"/>
        </w:rPr>
        <w:t>、提出今后对教学内容、方法及手段的改进意见和建议。</w:t>
      </w:r>
    </w:p>
    <w:p w:rsidR="00956084" w:rsidRDefault="00956084" w:rsidP="003708A7">
      <w:pPr>
        <w:spacing w:line="360" w:lineRule="auto"/>
        <w:ind w:firstLineChars="200" w:firstLine="480"/>
        <w:rPr>
          <w:sz w:val="24"/>
        </w:rPr>
      </w:pPr>
      <w:r>
        <w:rPr>
          <w:rFonts w:hint="eastAsia"/>
          <w:sz w:val="24"/>
        </w:rPr>
        <w:t>3</w:t>
      </w:r>
      <w:r>
        <w:rPr>
          <w:rFonts w:hint="eastAsia"/>
          <w:sz w:val="24"/>
        </w:rPr>
        <w:t>、试卷分析信息反馈</w:t>
      </w:r>
    </w:p>
    <w:p w:rsidR="00956084" w:rsidRDefault="00956084" w:rsidP="003708A7">
      <w:pPr>
        <w:spacing w:line="360" w:lineRule="auto"/>
        <w:ind w:firstLineChars="200" w:firstLine="480"/>
        <w:rPr>
          <w:sz w:val="24"/>
        </w:rPr>
      </w:pPr>
      <w:r>
        <w:rPr>
          <w:rFonts w:hint="eastAsia"/>
          <w:sz w:val="24"/>
        </w:rPr>
        <w:t>A</w:t>
      </w:r>
      <w:r>
        <w:rPr>
          <w:rFonts w:hint="eastAsia"/>
          <w:sz w:val="24"/>
        </w:rPr>
        <w:t>、为使师生及时、准确地了解考试状况，以便不断改进教学，各学院（系）要建立命题与阅卷质量评估制度，组织学院（系）教学指导委员会，对考试试卷进行检查和抽查，进行质量评估。</w:t>
      </w:r>
    </w:p>
    <w:p w:rsidR="00956084" w:rsidRDefault="00956084" w:rsidP="003708A7">
      <w:pPr>
        <w:spacing w:line="360" w:lineRule="auto"/>
        <w:ind w:firstLineChars="200" w:firstLine="480"/>
        <w:rPr>
          <w:sz w:val="24"/>
        </w:rPr>
      </w:pPr>
      <w:r>
        <w:rPr>
          <w:rFonts w:hint="eastAsia"/>
          <w:sz w:val="24"/>
        </w:rPr>
        <w:t>B</w:t>
      </w:r>
      <w:r>
        <w:rPr>
          <w:rFonts w:hint="eastAsia"/>
          <w:sz w:val="24"/>
        </w:rPr>
        <w:t>、教研室应首先召开教研室会议，对试卷分析情况认真研究，以便针对实际情况及时改进教学工作中的不足。</w:t>
      </w:r>
    </w:p>
    <w:p w:rsidR="00956084" w:rsidRDefault="00956084" w:rsidP="003708A7">
      <w:pPr>
        <w:spacing w:line="360" w:lineRule="auto"/>
        <w:ind w:firstLineChars="200" w:firstLine="480"/>
        <w:rPr>
          <w:sz w:val="24"/>
        </w:rPr>
      </w:pPr>
      <w:r>
        <w:rPr>
          <w:rFonts w:hint="eastAsia"/>
          <w:sz w:val="24"/>
        </w:rPr>
        <w:t>C</w:t>
      </w:r>
      <w:r>
        <w:rPr>
          <w:rFonts w:hint="eastAsia"/>
          <w:sz w:val="24"/>
        </w:rPr>
        <w:t>、各学院（系）召开学院（系）教学指导委员会或教研室主任会议，共同探讨试卷分析中反映的各种问题，以便从宏观方面把握本学院（系）今后教学改革与发展的方向。</w:t>
      </w:r>
    </w:p>
    <w:p w:rsidR="00956084" w:rsidRDefault="003708A7" w:rsidP="003708A7">
      <w:pPr>
        <w:pStyle w:val="4"/>
        <w:ind w:firstLine="480"/>
      </w:pPr>
      <w:r>
        <w:rPr>
          <w:rFonts w:hint="eastAsia"/>
        </w:rPr>
        <w:t>七</w:t>
      </w:r>
      <w:r w:rsidR="00956084">
        <w:rPr>
          <w:rFonts w:hint="eastAsia"/>
        </w:rPr>
        <w:t>、试卷分析材料和试卷由学院保存，存期四年。</w:t>
      </w:r>
    </w:p>
    <w:p w:rsidR="003708A7" w:rsidRDefault="003708A7" w:rsidP="003708A7"/>
    <w:p w:rsidR="003708A7" w:rsidRDefault="003708A7" w:rsidP="003708A7"/>
    <w:p w:rsidR="003708A7" w:rsidRDefault="003708A7" w:rsidP="003708A7"/>
    <w:p w:rsidR="003708A7" w:rsidRPr="003708A7" w:rsidRDefault="003708A7" w:rsidP="003708A7"/>
    <w:p w:rsidR="00956084" w:rsidRDefault="00956084" w:rsidP="003708A7">
      <w:pPr>
        <w:spacing w:line="360" w:lineRule="auto"/>
        <w:ind w:firstLineChars="200" w:firstLine="482"/>
        <w:rPr>
          <w:bCs/>
          <w:sz w:val="24"/>
        </w:rPr>
      </w:pPr>
      <w:r>
        <w:rPr>
          <w:rFonts w:hint="eastAsia"/>
          <w:b/>
          <w:bCs/>
          <w:sz w:val="24"/>
        </w:rPr>
        <w:t xml:space="preserve">                                      </w:t>
      </w:r>
      <w:r w:rsidRPr="00E62B97">
        <w:rPr>
          <w:rFonts w:hint="eastAsia"/>
          <w:bCs/>
          <w:sz w:val="24"/>
        </w:rPr>
        <w:t xml:space="preserve"> </w:t>
      </w:r>
      <w:r w:rsidRPr="00E62B97">
        <w:rPr>
          <w:rFonts w:hint="eastAsia"/>
          <w:bCs/>
          <w:sz w:val="24"/>
        </w:rPr>
        <w:t>二〇〇六年四月六日</w:t>
      </w:r>
    </w:p>
    <w:p w:rsidR="00956084" w:rsidRPr="006118A9" w:rsidRDefault="00956084" w:rsidP="00893D40">
      <w:pPr>
        <w:pStyle w:val="10"/>
        <w:spacing w:before="468" w:after="312"/>
        <w:rPr>
          <w:rFonts w:ascii="宋体" w:hAnsi="宋体"/>
          <w:sz w:val="24"/>
        </w:rPr>
      </w:pPr>
      <w:r>
        <w:rPr>
          <w:rStyle w:val="ab"/>
          <w:rFonts w:ascii="方正小标宋简体" w:eastAsia="方正小标宋简体"/>
          <w:b w:val="0"/>
          <w:sz w:val="44"/>
          <w:szCs w:val="44"/>
        </w:rPr>
        <w:br w:type="page"/>
      </w:r>
    </w:p>
    <w:sectPr w:rsidR="00956084" w:rsidRPr="006118A9" w:rsidSect="006118A9">
      <w:footerReference w:type="even"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5B1" w:rsidRDefault="000E15B1">
      <w:r>
        <w:separator/>
      </w:r>
    </w:p>
  </w:endnote>
  <w:endnote w:type="continuationSeparator" w:id="1">
    <w:p w:rsidR="000E15B1" w:rsidRDefault="000E15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default"/>
    <w:sig w:usb0="00000000" w:usb1="080E0000" w:usb2="00000000" w:usb3="00000000" w:csb0="00040000" w:csb1="00000000"/>
  </w:font>
  <w:font w:name="方正小标宋简体">
    <w:altName w:val="方正兰亭超细黑简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896" w:rsidRPr="006118A9" w:rsidRDefault="00893D40" w:rsidP="006118A9">
    <w:pPr>
      <w:pStyle w:val="a4"/>
      <w:framePr w:wrap="around" w:vAnchor="text" w:hAnchor="margin" w:xAlign="center" w:y="1"/>
      <w:rPr>
        <w:rStyle w:val="a5"/>
        <w:sz w:val="21"/>
        <w:szCs w:val="21"/>
      </w:rPr>
    </w:pPr>
    <w:r w:rsidRPr="006118A9">
      <w:rPr>
        <w:rStyle w:val="a5"/>
        <w:sz w:val="21"/>
        <w:szCs w:val="21"/>
      </w:rPr>
      <w:fldChar w:fldCharType="begin"/>
    </w:r>
    <w:r w:rsidR="005D1896" w:rsidRPr="006118A9">
      <w:rPr>
        <w:rStyle w:val="a5"/>
        <w:sz w:val="21"/>
        <w:szCs w:val="21"/>
      </w:rPr>
      <w:instrText xml:space="preserve">PAGE  </w:instrText>
    </w:r>
    <w:r w:rsidRPr="006118A9">
      <w:rPr>
        <w:rStyle w:val="a5"/>
        <w:sz w:val="21"/>
        <w:szCs w:val="21"/>
      </w:rPr>
      <w:fldChar w:fldCharType="separate"/>
    </w:r>
    <w:r w:rsidR="00D77A51">
      <w:rPr>
        <w:rStyle w:val="a5"/>
        <w:noProof/>
        <w:sz w:val="21"/>
        <w:szCs w:val="21"/>
      </w:rPr>
      <w:t>6</w:t>
    </w:r>
    <w:r w:rsidRPr="006118A9">
      <w:rPr>
        <w:rStyle w:val="a5"/>
        <w:sz w:val="21"/>
        <w:szCs w:val="21"/>
      </w:rPr>
      <w:fldChar w:fldCharType="end"/>
    </w:r>
  </w:p>
  <w:p w:rsidR="005D1896" w:rsidRDefault="005D189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896" w:rsidRPr="006118A9" w:rsidRDefault="00893D40" w:rsidP="006118A9">
    <w:pPr>
      <w:pStyle w:val="a4"/>
      <w:framePr w:wrap="around" w:vAnchor="text" w:hAnchor="margin" w:xAlign="center" w:y="1"/>
      <w:rPr>
        <w:rStyle w:val="a5"/>
        <w:sz w:val="21"/>
        <w:szCs w:val="21"/>
      </w:rPr>
    </w:pPr>
    <w:r w:rsidRPr="006118A9">
      <w:rPr>
        <w:rStyle w:val="a5"/>
        <w:sz w:val="21"/>
        <w:szCs w:val="21"/>
      </w:rPr>
      <w:fldChar w:fldCharType="begin"/>
    </w:r>
    <w:r w:rsidR="005D1896" w:rsidRPr="006118A9">
      <w:rPr>
        <w:rStyle w:val="a5"/>
        <w:sz w:val="21"/>
        <w:szCs w:val="21"/>
      </w:rPr>
      <w:instrText xml:space="preserve">PAGE  </w:instrText>
    </w:r>
    <w:r w:rsidRPr="006118A9">
      <w:rPr>
        <w:rStyle w:val="a5"/>
        <w:sz w:val="21"/>
        <w:szCs w:val="21"/>
      </w:rPr>
      <w:fldChar w:fldCharType="separate"/>
    </w:r>
    <w:r w:rsidR="00D77A51">
      <w:rPr>
        <w:rStyle w:val="a5"/>
        <w:noProof/>
        <w:sz w:val="21"/>
        <w:szCs w:val="21"/>
      </w:rPr>
      <w:t>1</w:t>
    </w:r>
    <w:r w:rsidRPr="006118A9">
      <w:rPr>
        <w:rStyle w:val="a5"/>
        <w:sz w:val="21"/>
        <w:szCs w:val="21"/>
      </w:rPr>
      <w:fldChar w:fldCharType="end"/>
    </w:r>
  </w:p>
  <w:p w:rsidR="005D1896" w:rsidRDefault="005D189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5B1" w:rsidRDefault="000E15B1">
      <w:r>
        <w:separator/>
      </w:r>
    </w:p>
  </w:footnote>
  <w:footnote w:type="continuationSeparator" w:id="1">
    <w:p w:rsidR="000E15B1" w:rsidRDefault="000E15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250E"/>
    <w:multiLevelType w:val="hybridMultilevel"/>
    <w:tmpl w:val="7876C888"/>
    <w:lvl w:ilvl="0" w:tplc="96CA395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B142C17"/>
    <w:multiLevelType w:val="hybridMultilevel"/>
    <w:tmpl w:val="C85E5436"/>
    <w:lvl w:ilvl="0" w:tplc="9D10F3A6">
      <w:start w:val="1"/>
      <w:numFmt w:val="japaneseCounting"/>
      <w:lvlText w:val="%1、"/>
      <w:lvlJc w:val="left"/>
      <w:pPr>
        <w:tabs>
          <w:tab w:val="num" w:pos="405"/>
        </w:tabs>
        <w:ind w:left="405" w:hanging="40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BEC0659"/>
    <w:multiLevelType w:val="hybridMultilevel"/>
    <w:tmpl w:val="ECFC414A"/>
    <w:lvl w:ilvl="0" w:tplc="4A38BCDC">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108B5535"/>
    <w:multiLevelType w:val="hybridMultilevel"/>
    <w:tmpl w:val="B29205D6"/>
    <w:lvl w:ilvl="0" w:tplc="FB9AC994">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32E7E32"/>
    <w:multiLevelType w:val="hybridMultilevel"/>
    <w:tmpl w:val="5F8E5436"/>
    <w:lvl w:ilvl="0" w:tplc="282217D0">
      <w:start w:val="1"/>
      <w:numFmt w:val="japaneseCounting"/>
      <w:lvlText w:val="第%1章"/>
      <w:lvlJc w:val="left"/>
      <w:pPr>
        <w:tabs>
          <w:tab w:val="num" w:pos="840"/>
        </w:tabs>
        <w:ind w:left="840" w:hanging="840"/>
      </w:pPr>
      <w:rPr>
        <w:rFonts w:hint="default"/>
        <w:lang w:val="en-US"/>
      </w:rPr>
    </w:lvl>
    <w:lvl w:ilvl="1" w:tplc="19BEF164">
      <w:start w:val="1"/>
      <w:numFmt w:val="japaneseCounting"/>
      <w:lvlText w:val="%2、"/>
      <w:lvlJc w:val="left"/>
      <w:pPr>
        <w:tabs>
          <w:tab w:val="num" w:pos="1140"/>
        </w:tabs>
        <w:ind w:left="1140" w:hanging="720"/>
      </w:pPr>
      <w:rPr>
        <w:rFonts w:hint="default"/>
      </w:rPr>
    </w:lvl>
    <w:lvl w:ilvl="2" w:tplc="1500228A">
      <w:start w:val="1"/>
      <w:numFmt w:val="japaneseCounting"/>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7CC23F9"/>
    <w:multiLevelType w:val="hybridMultilevel"/>
    <w:tmpl w:val="ACCA52C6"/>
    <w:lvl w:ilvl="0" w:tplc="2E46BE86">
      <w:start w:val="3"/>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nsid w:val="246C74FB"/>
    <w:multiLevelType w:val="hybridMultilevel"/>
    <w:tmpl w:val="9BB0569A"/>
    <w:lvl w:ilvl="0" w:tplc="C96A8E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5D45FA1"/>
    <w:multiLevelType w:val="hybridMultilevel"/>
    <w:tmpl w:val="93F6D3DC"/>
    <w:lvl w:ilvl="0" w:tplc="736A4034">
      <w:start w:val="1"/>
      <w:numFmt w:val="japaneseCounting"/>
      <w:lvlText w:val="%1、"/>
      <w:lvlJc w:val="left"/>
      <w:pPr>
        <w:tabs>
          <w:tab w:val="num" w:pos="1230"/>
        </w:tabs>
        <w:ind w:left="1230" w:hanging="81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28476B40"/>
    <w:multiLevelType w:val="hybridMultilevel"/>
    <w:tmpl w:val="1E9ED50A"/>
    <w:lvl w:ilvl="0" w:tplc="37308FE8">
      <w:start w:val="1"/>
      <w:numFmt w:val="japaneseCounting"/>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C3B7C22"/>
    <w:multiLevelType w:val="hybridMultilevel"/>
    <w:tmpl w:val="EB6C3232"/>
    <w:lvl w:ilvl="0" w:tplc="5C8832D2">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nsid w:val="2CB271F2"/>
    <w:multiLevelType w:val="hybridMultilevel"/>
    <w:tmpl w:val="E456409C"/>
    <w:lvl w:ilvl="0" w:tplc="AC34CEF4">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nsid w:val="32AB0004"/>
    <w:multiLevelType w:val="hybridMultilevel"/>
    <w:tmpl w:val="16F28DB0"/>
    <w:lvl w:ilvl="0" w:tplc="A488933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B882130"/>
    <w:multiLevelType w:val="hybridMultilevel"/>
    <w:tmpl w:val="246A7866"/>
    <w:lvl w:ilvl="0" w:tplc="9B4C25E4">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F22385B"/>
    <w:multiLevelType w:val="hybridMultilevel"/>
    <w:tmpl w:val="840EA600"/>
    <w:lvl w:ilvl="0" w:tplc="2FDEB2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0A824D5"/>
    <w:multiLevelType w:val="hybridMultilevel"/>
    <w:tmpl w:val="0736F5A8"/>
    <w:lvl w:ilvl="0" w:tplc="FD368C68">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24F164F"/>
    <w:multiLevelType w:val="hybridMultilevel"/>
    <w:tmpl w:val="04B63102"/>
    <w:lvl w:ilvl="0" w:tplc="7602C05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47E5E08"/>
    <w:multiLevelType w:val="hybridMultilevel"/>
    <w:tmpl w:val="39EA354A"/>
    <w:lvl w:ilvl="0" w:tplc="AD344FF0">
      <w:start w:val="6"/>
      <w:numFmt w:val="japaneseCounting"/>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7">
    <w:nsid w:val="48BE6BDC"/>
    <w:multiLevelType w:val="hybridMultilevel"/>
    <w:tmpl w:val="1EE486D0"/>
    <w:lvl w:ilvl="0" w:tplc="8B5CF0D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nsid w:val="4A876A36"/>
    <w:multiLevelType w:val="hybridMultilevel"/>
    <w:tmpl w:val="EF4864E0"/>
    <w:lvl w:ilvl="0" w:tplc="28164862">
      <w:start w:val="1"/>
      <w:numFmt w:val="japaneseCounting"/>
      <w:lvlText w:val="%1、"/>
      <w:lvlJc w:val="left"/>
      <w:pPr>
        <w:tabs>
          <w:tab w:val="num" w:pos="420"/>
        </w:tabs>
        <w:ind w:left="420" w:hanging="420"/>
      </w:pPr>
    </w:lvl>
    <w:lvl w:ilvl="1" w:tplc="57F235B4">
      <w:start w:val="1"/>
      <w:numFmt w:val="decimal"/>
      <w:lvlText w:val="%2、"/>
      <w:lvlJc w:val="left"/>
      <w:pPr>
        <w:tabs>
          <w:tab w:val="num" w:pos="780"/>
        </w:tabs>
        <w:ind w:left="7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2E02D8D"/>
    <w:multiLevelType w:val="hybridMultilevel"/>
    <w:tmpl w:val="8C9CC400"/>
    <w:lvl w:ilvl="0" w:tplc="254890EA">
      <w:start w:val="1"/>
      <w:numFmt w:val="japaneseCounting"/>
      <w:lvlText w:val="%1、"/>
      <w:lvlJc w:val="left"/>
      <w:pPr>
        <w:tabs>
          <w:tab w:val="num" w:pos="420"/>
        </w:tabs>
        <w:ind w:left="420" w:hanging="420"/>
      </w:pPr>
      <w:rPr>
        <w:rFonts w:hint="eastAsia"/>
      </w:rPr>
    </w:lvl>
    <w:lvl w:ilvl="1" w:tplc="C2A855C2">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5A020D8"/>
    <w:multiLevelType w:val="hybridMultilevel"/>
    <w:tmpl w:val="B3B001D0"/>
    <w:lvl w:ilvl="0" w:tplc="BF4EC5D0">
      <w:start w:val="1"/>
      <w:numFmt w:val="decimal"/>
      <w:lvlText w:val="（%1）"/>
      <w:lvlJc w:val="left"/>
      <w:pPr>
        <w:tabs>
          <w:tab w:val="num" w:pos="720"/>
        </w:tabs>
        <w:ind w:left="720" w:hanging="720"/>
      </w:pPr>
      <w:rPr>
        <w:rFonts w:hint="default"/>
      </w:rPr>
    </w:lvl>
    <w:lvl w:ilvl="1" w:tplc="FA1ED688">
      <w:start w:val="5"/>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56B472F2"/>
    <w:multiLevelType w:val="hybridMultilevel"/>
    <w:tmpl w:val="049E7FD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DAF5693"/>
    <w:multiLevelType w:val="hybridMultilevel"/>
    <w:tmpl w:val="B3FC6816"/>
    <w:lvl w:ilvl="0" w:tplc="A3289F6E">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62896BD3"/>
    <w:multiLevelType w:val="hybridMultilevel"/>
    <w:tmpl w:val="EDA8F38E"/>
    <w:lvl w:ilvl="0" w:tplc="924E589C">
      <w:start w:val="1"/>
      <w:numFmt w:val="japaneseCounting"/>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3F3295D"/>
    <w:multiLevelType w:val="hybridMultilevel"/>
    <w:tmpl w:val="2730E0F2"/>
    <w:lvl w:ilvl="0" w:tplc="981042DA">
      <w:start w:val="1"/>
      <w:numFmt w:val="decimalEnclosedCircle"/>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4350E1B"/>
    <w:multiLevelType w:val="hybridMultilevel"/>
    <w:tmpl w:val="94D8C632"/>
    <w:lvl w:ilvl="0" w:tplc="E326B434">
      <w:start w:val="1"/>
      <w:numFmt w:val="decimal"/>
      <w:pStyle w:val="1"/>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6F45AE0"/>
    <w:multiLevelType w:val="hybridMultilevel"/>
    <w:tmpl w:val="922AD7F4"/>
    <w:lvl w:ilvl="0" w:tplc="601A1E94">
      <w:start w:val="8"/>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74AC4D14"/>
    <w:multiLevelType w:val="hybridMultilevel"/>
    <w:tmpl w:val="CE3A1B28"/>
    <w:lvl w:ilvl="0" w:tplc="C8BA3CFA">
      <w:start w:val="1"/>
      <w:numFmt w:val="japaneseCounting"/>
      <w:lvlText w:val="%1、"/>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8">
    <w:nsid w:val="75657EA1"/>
    <w:multiLevelType w:val="hybridMultilevel"/>
    <w:tmpl w:val="62DC0FB8"/>
    <w:lvl w:ilvl="0" w:tplc="E44861B2">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9">
    <w:nsid w:val="777F1F21"/>
    <w:multiLevelType w:val="hybridMultilevel"/>
    <w:tmpl w:val="B7FCB878"/>
    <w:lvl w:ilvl="0" w:tplc="400431BE">
      <w:start w:val="1"/>
      <w:numFmt w:val="japaneseCounting"/>
      <w:lvlText w:val="%1、"/>
      <w:lvlJc w:val="left"/>
      <w:pPr>
        <w:tabs>
          <w:tab w:val="num" w:pos="855"/>
        </w:tabs>
        <w:ind w:left="855" w:hanging="420"/>
      </w:pPr>
      <w:rPr>
        <w:rFonts w:hint="eastAsia"/>
      </w:rPr>
    </w:lvl>
    <w:lvl w:ilvl="1" w:tplc="1D00E2A8">
      <w:start w:val="1"/>
      <w:numFmt w:val="decimal"/>
      <w:lvlText w:val="%2."/>
      <w:lvlJc w:val="left"/>
      <w:pPr>
        <w:tabs>
          <w:tab w:val="num" w:pos="1215"/>
        </w:tabs>
        <w:ind w:left="1215" w:hanging="360"/>
      </w:pPr>
      <w:rPr>
        <w:rFonts w:hint="eastAsia"/>
      </w:rPr>
    </w:lvl>
    <w:lvl w:ilvl="2" w:tplc="120CB8CE">
      <w:start w:val="1"/>
      <w:numFmt w:val="decimal"/>
      <w:lvlText w:val="（%3）"/>
      <w:lvlJc w:val="left"/>
      <w:pPr>
        <w:tabs>
          <w:tab w:val="num" w:pos="1995"/>
        </w:tabs>
        <w:ind w:left="1995" w:hanging="720"/>
      </w:pPr>
      <w:rPr>
        <w:rFonts w:hint="eastAsia"/>
      </w:rPr>
    </w:lvl>
    <w:lvl w:ilvl="3" w:tplc="8A426A86">
      <w:start w:val="1"/>
      <w:numFmt w:val="decimal"/>
      <w:lvlText w:val="%4、"/>
      <w:lvlJc w:val="left"/>
      <w:pPr>
        <w:tabs>
          <w:tab w:val="num" w:pos="2055"/>
        </w:tabs>
        <w:ind w:left="2055" w:hanging="360"/>
      </w:pPr>
      <w:rPr>
        <w:rFonts w:hint="eastAsia"/>
      </w:r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0">
    <w:nsid w:val="77FC4B33"/>
    <w:multiLevelType w:val="hybridMultilevel"/>
    <w:tmpl w:val="EF1A386E"/>
    <w:lvl w:ilvl="0" w:tplc="E74A800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781F7CB4"/>
    <w:multiLevelType w:val="hybridMultilevel"/>
    <w:tmpl w:val="1150A41E"/>
    <w:lvl w:ilvl="0" w:tplc="B226E5A2">
      <w:start w:val="1"/>
      <w:numFmt w:val="japaneseCounting"/>
      <w:lvlText w:val="%1、"/>
      <w:lvlJc w:val="left"/>
      <w:pPr>
        <w:tabs>
          <w:tab w:val="num" w:pos="1230"/>
        </w:tabs>
        <w:ind w:left="1230" w:hanging="81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2">
    <w:nsid w:val="7EFC66E4"/>
    <w:multiLevelType w:val="hybridMultilevel"/>
    <w:tmpl w:val="1CD4396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27"/>
  </w:num>
  <w:num w:numId="3">
    <w:abstractNumId w:val="9"/>
  </w:num>
  <w:num w:numId="4">
    <w:abstractNumId w:val="5"/>
  </w:num>
  <w:num w:numId="5">
    <w:abstractNumId w:val="28"/>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0"/>
  </w:num>
  <w:num w:numId="9">
    <w:abstractNumId w:val="30"/>
  </w:num>
  <w:num w:numId="10">
    <w:abstractNumId w:val="24"/>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0"/>
  </w:num>
  <w:num w:numId="15">
    <w:abstractNumId w:val="23"/>
  </w:num>
  <w:num w:numId="16">
    <w:abstractNumId w:val="1"/>
  </w:num>
  <w:num w:numId="17">
    <w:abstractNumId w:val="16"/>
  </w:num>
  <w:num w:numId="18">
    <w:abstractNumId w:val="26"/>
  </w:num>
  <w:num w:numId="19">
    <w:abstractNumId w:val="19"/>
  </w:num>
  <w:num w:numId="20">
    <w:abstractNumId w:val="15"/>
  </w:num>
  <w:num w:numId="21">
    <w:abstractNumId w:val="11"/>
  </w:num>
  <w:num w:numId="22">
    <w:abstractNumId w:val="7"/>
  </w:num>
  <w:num w:numId="23">
    <w:abstractNumId w:val="31"/>
  </w:num>
  <w:num w:numId="24">
    <w:abstractNumId w:val="22"/>
  </w:num>
  <w:num w:numId="25">
    <w:abstractNumId w:val="3"/>
  </w:num>
  <w:num w:numId="26">
    <w:abstractNumId w:val="14"/>
  </w:num>
  <w:num w:numId="27">
    <w:abstractNumId w:val="8"/>
  </w:num>
  <w:num w:numId="28">
    <w:abstractNumId w:val="12"/>
  </w:num>
  <w:num w:numId="29">
    <w:abstractNumId w:val="4"/>
  </w:num>
  <w:num w:numId="30">
    <w:abstractNumId w:val="17"/>
  </w:num>
  <w:num w:numId="31">
    <w:abstractNumId w:val="13"/>
  </w:num>
  <w:num w:numId="32">
    <w:abstractNumId w:val="32"/>
  </w:num>
  <w:num w:numId="33">
    <w:abstractNumId w:val="2"/>
  </w:num>
  <w:num w:numId="34">
    <w:abstractNumId w:val="21"/>
  </w:num>
  <w:num w:numId="35">
    <w:abstractNumId w:val="25"/>
  </w:num>
  <w:num w:numId="36">
    <w:abstractNumId w:val="25"/>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001"/>
  <w:defaultTabStop w:val="420"/>
  <w:evenAndOddHeaders/>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1011"/>
    <w:rsid w:val="00097983"/>
    <w:rsid w:val="000B2612"/>
    <w:rsid w:val="000C5E6F"/>
    <w:rsid w:val="000E15B1"/>
    <w:rsid w:val="000E2494"/>
    <w:rsid w:val="00104F9E"/>
    <w:rsid w:val="001855C9"/>
    <w:rsid w:val="001C550B"/>
    <w:rsid w:val="001C5E76"/>
    <w:rsid w:val="00217FB2"/>
    <w:rsid w:val="00224880"/>
    <w:rsid w:val="00236869"/>
    <w:rsid w:val="00242DA1"/>
    <w:rsid w:val="00264E24"/>
    <w:rsid w:val="00293943"/>
    <w:rsid w:val="003708A7"/>
    <w:rsid w:val="00483DFA"/>
    <w:rsid w:val="00493CC7"/>
    <w:rsid w:val="004A284A"/>
    <w:rsid w:val="004A46BB"/>
    <w:rsid w:val="004A7BAB"/>
    <w:rsid w:val="004E52BA"/>
    <w:rsid w:val="005663E3"/>
    <w:rsid w:val="00567277"/>
    <w:rsid w:val="0057373D"/>
    <w:rsid w:val="005B5E25"/>
    <w:rsid w:val="005D1896"/>
    <w:rsid w:val="00610FC4"/>
    <w:rsid w:val="006118A9"/>
    <w:rsid w:val="00637CD0"/>
    <w:rsid w:val="00664909"/>
    <w:rsid w:val="0067524D"/>
    <w:rsid w:val="006F6C22"/>
    <w:rsid w:val="007219CF"/>
    <w:rsid w:val="00733A6D"/>
    <w:rsid w:val="00777F7B"/>
    <w:rsid w:val="00784121"/>
    <w:rsid w:val="007B6145"/>
    <w:rsid w:val="00810EDF"/>
    <w:rsid w:val="00861011"/>
    <w:rsid w:val="00893D40"/>
    <w:rsid w:val="008D179D"/>
    <w:rsid w:val="008E0E48"/>
    <w:rsid w:val="00956084"/>
    <w:rsid w:val="00986675"/>
    <w:rsid w:val="009D2E8E"/>
    <w:rsid w:val="009E424B"/>
    <w:rsid w:val="00A06C1A"/>
    <w:rsid w:val="00A729BC"/>
    <w:rsid w:val="00A74A30"/>
    <w:rsid w:val="00A9663B"/>
    <w:rsid w:val="00AA6BC0"/>
    <w:rsid w:val="00B07A60"/>
    <w:rsid w:val="00B72C1F"/>
    <w:rsid w:val="00C45415"/>
    <w:rsid w:val="00D2213E"/>
    <w:rsid w:val="00D45231"/>
    <w:rsid w:val="00D60C8B"/>
    <w:rsid w:val="00D64C03"/>
    <w:rsid w:val="00D6662A"/>
    <w:rsid w:val="00D77A51"/>
    <w:rsid w:val="00DF6764"/>
    <w:rsid w:val="00E8133A"/>
    <w:rsid w:val="00E860D9"/>
    <w:rsid w:val="00E970EC"/>
    <w:rsid w:val="00F05665"/>
    <w:rsid w:val="00F24457"/>
    <w:rsid w:val="00F34A58"/>
    <w:rsid w:val="00F913E5"/>
    <w:rsid w:val="00FC69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1011"/>
    <w:pPr>
      <w:widowControl w:val="0"/>
      <w:jc w:val="both"/>
    </w:pPr>
    <w:rPr>
      <w:kern w:val="2"/>
      <w:sz w:val="21"/>
      <w:szCs w:val="24"/>
    </w:rPr>
  </w:style>
  <w:style w:type="paragraph" w:styleId="10">
    <w:name w:val="heading 1"/>
    <w:basedOn w:val="a"/>
    <w:next w:val="a"/>
    <w:link w:val="1Char"/>
    <w:autoRedefine/>
    <w:qFormat/>
    <w:rsid w:val="005663E3"/>
    <w:pPr>
      <w:keepNext/>
      <w:keepLines/>
      <w:spacing w:beforeLines="150" w:afterLines="100"/>
      <w:jc w:val="center"/>
      <w:outlineLvl w:val="0"/>
    </w:pPr>
    <w:rPr>
      <w:rFonts w:eastAsia="黑体"/>
      <w:color w:val="000000"/>
      <w:kern w:val="44"/>
      <w:sz w:val="36"/>
      <w:szCs w:val="36"/>
    </w:rPr>
  </w:style>
  <w:style w:type="paragraph" w:styleId="2">
    <w:name w:val="heading 2"/>
    <w:basedOn w:val="a"/>
    <w:next w:val="a"/>
    <w:autoRedefine/>
    <w:qFormat/>
    <w:rsid w:val="005663E3"/>
    <w:pPr>
      <w:keepNext/>
      <w:keepLines/>
      <w:spacing w:beforeLines="50" w:afterLines="50"/>
      <w:jc w:val="center"/>
      <w:outlineLvl w:val="1"/>
    </w:pPr>
    <w:rPr>
      <w:rFonts w:eastAsia="楷体_GB2312"/>
      <w:color w:val="000000"/>
      <w:sz w:val="28"/>
      <w:szCs w:val="32"/>
    </w:rPr>
  </w:style>
  <w:style w:type="paragraph" w:styleId="3">
    <w:name w:val="heading 3"/>
    <w:basedOn w:val="a"/>
    <w:next w:val="a"/>
    <w:autoRedefine/>
    <w:qFormat/>
    <w:rsid w:val="005663E3"/>
    <w:pPr>
      <w:keepNext/>
      <w:keepLines/>
      <w:spacing w:beforeLines="50" w:afterLines="50" w:line="360" w:lineRule="auto"/>
      <w:jc w:val="center"/>
      <w:outlineLvl w:val="2"/>
    </w:pPr>
    <w:rPr>
      <w:rFonts w:ascii="宋体" w:eastAsia="黑体" w:hAnsi="宋体"/>
      <w:color w:val="000000"/>
      <w:sz w:val="28"/>
      <w:szCs w:val="27"/>
    </w:rPr>
  </w:style>
  <w:style w:type="paragraph" w:styleId="4">
    <w:name w:val="heading 4"/>
    <w:basedOn w:val="a"/>
    <w:next w:val="a"/>
    <w:autoRedefine/>
    <w:qFormat/>
    <w:rsid w:val="005663E3"/>
    <w:pPr>
      <w:keepNext/>
      <w:keepLines/>
      <w:spacing w:line="360" w:lineRule="auto"/>
      <w:ind w:firstLineChars="200" w:firstLine="420"/>
      <w:jc w:val="left"/>
      <w:outlineLvl w:val="3"/>
    </w:pPr>
    <w:rPr>
      <w:rFonts w:eastAsia="黑体"/>
      <w:color w:val="000000"/>
      <w:kern w:val="13"/>
      <w:sz w:val="24"/>
      <w:szCs w:val="28"/>
    </w:rPr>
  </w:style>
  <w:style w:type="paragraph" w:styleId="5">
    <w:name w:val="heading 5"/>
    <w:basedOn w:val="a"/>
    <w:next w:val="a"/>
    <w:autoRedefine/>
    <w:qFormat/>
    <w:rsid w:val="00956084"/>
    <w:pPr>
      <w:keepNext/>
      <w:keepLines/>
      <w:spacing w:before="120" w:after="120" w:line="440" w:lineRule="exact"/>
      <w:ind w:firstLineChars="200" w:firstLine="482"/>
      <w:outlineLvl w:val="4"/>
    </w:pPr>
    <w:rPr>
      <w:rFonts w:eastAsia="楷体_GB2312"/>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
    <w:name w:val="Char Char Char Char Char Char"/>
    <w:basedOn w:val="a"/>
    <w:autoRedefine/>
    <w:semiHidden/>
    <w:rsid w:val="00D64C03"/>
    <w:pPr>
      <w:snapToGrid w:val="0"/>
      <w:spacing w:line="400" w:lineRule="exact"/>
      <w:ind w:firstLineChars="200" w:firstLine="200"/>
      <w:jc w:val="left"/>
    </w:pPr>
    <w:rPr>
      <w:rFonts w:ascii="Tahoma" w:hAnsi="Tahoma"/>
      <w:sz w:val="24"/>
    </w:rPr>
  </w:style>
  <w:style w:type="paragraph" w:styleId="a3">
    <w:name w:val="Document Map"/>
    <w:basedOn w:val="a"/>
    <w:semiHidden/>
    <w:rsid w:val="00D45231"/>
    <w:pPr>
      <w:shd w:val="clear" w:color="auto" w:fill="000080"/>
    </w:pPr>
  </w:style>
  <w:style w:type="paragraph" w:styleId="a4">
    <w:name w:val="footer"/>
    <w:basedOn w:val="a"/>
    <w:rsid w:val="00F05665"/>
    <w:pPr>
      <w:tabs>
        <w:tab w:val="center" w:pos="4153"/>
        <w:tab w:val="right" w:pos="8306"/>
      </w:tabs>
      <w:snapToGrid w:val="0"/>
      <w:jc w:val="left"/>
    </w:pPr>
    <w:rPr>
      <w:sz w:val="18"/>
      <w:szCs w:val="18"/>
    </w:rPr>
  </w:style>
  <w:style w:type="character" w:styleId="a5">
    <w:name w:val="page number"/>
    <w:basedOn w:val="a0"/>
    <w:rsid w:val="00F05665"/>
  </w:style>
  <w:style w:type="paragraph" w:customStyle="1" w:styleId="a6">
    <w:name w:val="正文内容"/>
    <w:basedOn w:val="a"/>
    <w:rsid w:val="00F05665"/>
    <w:pPr>
      <w:ind w:firstLine="522"/>
    </w:pPr>
    <w:rPr>
      <w:spacing w:val="10"/>
      <w:sz w:val="24"/>
      <w:szCs w:val="20"/>
    </w:rPr>
  </w:style>
  <w:style w:type="table" w:styleId="a7">
    <w:name w:val="Table Grid"/>
    <w:basedOn w:val="a1"/>
    <w:rsid w:val="00F0566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rsid w:val="00956084"/>
    <w:pPr>
      <w:ind w:leftChars="2500" w:left="100"/>
    </w:pPr>
  </w:style>
  <w:style w:type="paragraph" w:styleId="a9">
    <w:name w:val="Body Text Indent"/>
    <w:basedOn w:val="a"/>
    <w:rsid w:val="00956084"/>
    <w:pPr>
      <w:ind w:firstLineChars="200" w:firstLine="480"/>
    </w:pPr>
    <w:rPr>
      <w:sz w:val="24"/>
    </w:rPr>
  </w:style>
  <w:style w:type="paragraph" w:styleId="aa">
    <w:name w:val="Body Text"/>
    <w:basedOn w:val="a"/>
    <w:rsid w:val="00956084"/>
    <w:pPr>
      <w:adjustRightInd w:val="0"/>
      <w:snapToGrid w:val="0"/>
      <w:spacing w:line="360" w:lineRule="auto"/>
    </w:pPr>
    <w:rPr>
      <w:sz w:val="24"/>
      <w:szCs w:val="20"/>
    </w:rPr>
  </w:style>
  <w:style w:type="character" w:styleId="ab">
    <w:name w:val="Strong"/>
    <w:basedOn w:val="a0"/>
    <w:qFormat/>
    <w:rsid w:val="00956084"/>
    <w:rPr>
      <w:b/>
      <w:bCs/>
    </w:rPr>
  </w:style>
  <w:style w:type="paragraph" w:styleId="ac">
    <w:name w:val="Normal (Web)"/>
    <w:basedOn w:val="a"/>
    <w:rsid w:val="00956084"/>
    <w:pPr>
      <w:widowControl/>
      <w:spacing w:before="48" w:line="384" w:lineRule="auto"/>
      <w:jc w:val="left"/>
    </w:pPr>
    <w:rPr>
      <w:rFonts w:ascii="宋体" w:hAnsi="宋体" w:cs="宋体"/>
      <w:kern w:val="0"/>
      <w:sz w:val="24"/>
    </w:rPr>
  </w:style>
  <w:style w:type="paragraph" w:styleId="20">
    <w:name w:val="Body Text Indent 2"/>
    <w:basedOn w:val="a"/>
    <w:rsid w:val="00956084"/>
    <w:pPr>
      <w:spacing w:after="120" w:line="480" w:lineRule="auto"/>
      <w:ind w:leftChars="200" w:left="420"/>
    </w:pPr>
  </w:style>
  <w:style w:type="paragraph" w:customStyle="1" w:styleId="p15">
    <w:name w:val="p15"/>
    <w:basedOn w:val="a"/>
    <w:rsid w:val="00956084"/>
    <w:pPr>
      <w:widowControl/>
    </w:pPr>
    <w:rPr>
      <w:rFonts w:ascii="宋体" w:hAnsi="宋体" w:cs="宋体"/>
      <w:kern w:val="0"/>
      <w:szCs w:val="21"/>
    </w:rPr>
  </w:style>
  <w:style w:type="paragraph" w:styleId="ad">
    <w:name w:val="header"/>
    <w:basedOn w:val="a"/>
    <w:rsid w:val="00956084"/>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0"/>
    <w:rsid w:val="005663E3"/>
    <w:rPr>
      <w:rFonts w:eastAsia="黑体"/>
      <w:color w:val="000000"/>
      <w:kern w:val="44"/>
      <w:sz w:val="36"/>
      <w:szCs w:val="36"/>
      <w:lang w:val="en-US" w:eastAsia="zh-CN" w:bidi="ar-SA"/>
    </w:rPr>
  </w:style>
  <w:style w:type="paragraph" w:styleId="1">
    <w:name w:val="toc 1"/>
    <w:basedOn w:val="a"/>
    <w:next w:val="a"/>
    <w:autoRedefine/>
    <w:semiHidden/>
    <w:rsid w:val="007219CF"/>
    <w:pPr>
      <w:numPr>
        <w:numId w:val="35"/>
      </w:numPr>
      <w:tabs>
        <w:tab w:val="right" w:leader="dot" w:pos="8302"/>
      </w:tabs>
      <w:spacing w:line="300" w:lineRule="auto"/>
      <w:ind w:left="0" w:firstLine="0"/>
    </w:pPr>
  </w:style>
  <w:style w:type="character" w:styleId="ae">
    <w:name w:val="Hyperlink"/>
    <w:basedOn w:val="a0"/>
    <w:rsid w:val="006118A9"/>
    <w:rPr>
      <w:color w:val="0000FF"/>
      <w:u w:val="single"/>
    </w:rPr>
  </w:style>
  <w:style w:type="paragraph" w:styleId="21">
    <w:name w:val="toc 2"/>
    <w:basedOn w:val="a"/>
    <w:next w:val="a"/>
    <w:autoRedefine/>
    <w:semiHidden/>
    <w:rsid w:val="006118A9"/>
    <w:pPr>
      <w:ind w:leftChars="200" w:left="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36201-A37D-464D-8893-76457FC71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585</Words>
  <Characters>3341</Characters>
  <Application>Microsoft Office Word</Application>
  <DocSecurity>0</DocSecurity>
  <Lines>27</Lines>
  <Paragraphs>7</Paragraphs>
  <ScaleCrop>false</ScaleCrop>
  <Company>jujumao</Company>
  <LinksUpToDate>false</LinksUpToDate>
  <CharactersWithSpaces>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西北农林科技大学</dc:title>
  <dc:creator>user</dc:creator>
  <cp:lastModifiedBy>王西芳</cp:lastModifiedBy>
  <cp:revision>2</cp:revision>
  <cp:lastPrinted>2013-08-07T02:52:00Z</cp:lastPrinted>
  <dcterms:created xsi:type="dcterms:W3CDTF">2016-01-15T07:55:00Z</dcterms:created>
  <dcterms:modified xsi:type="dcterms:W3CDTF">2016-01-15T07:55:00Z</dcterms:modified>
</cp:coreProperties>
</file>