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color w:val="0000FF"/>
          <w:kern w:val="0"/>
          <w:sz w:val="52"/>
          <w:szCs w:val="52"/>
          <w:lang w:bidi="ar"/>
        </w:rPr>
      </w:pPr>
      <w:r>
        <w:rPr>
          <w:rFonts w:hint="eastAsia" w:ascii="宋体" w:hAnsi="宋体" w:cs="宋体"/>
          <w:b/>
          <w:color w:val="0000FF"/>
          <w:kern w:val="0"/>
          <w:sz w:val="52"/>
          <w:szCs w:val="52"/>
          <w:lang w:bidi="ar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kern w:val="0"/>
          <w:sz w:val="52"/>
          <w:szCs w:val="52"/>
        </w:rPr>
      </w:pPr>
      <w:r>
        <w:rPr>
          <w:rFonts w:hint="eastAsia" w:ascii="宋体" w:hAnsi="宋体" w:cs="宋体"/>
          <w:b/>
          <w:kern w:val="0"/>
          <w:sz w:val="52"/>
          <w:szCs w:val="52"/>
          <w:lang w:bidi="ar"/>
        </w:rPr>
        <w:t>华耐园艺科技奖申</w:t>
      </w:r>
      <w:r>
        <w:rPr>
          <w:rFonts w:hint="eastAsia" w:ascii="宋体" w:hAnsi="宋体" w:cs="宋体"/>
          <w:b/>
          <w:kern w:val="0"/>
          <w:sz w:val="52"/>
          <w:szCs w:val="52"/>
          <w:lang w:eastAsia="zh-CN" w:bidi="ar"/>
        </w:rPr>
        <w:t>报</w:t>
      </w:r>
      <w:r>
        <w:rPr>
          <w:rFonts w:hint="eastAsia" w:ascii="宋体" w:hAnsi="宋体" w:cs="宋体"/>
          <w:b/>
          <w:kern w:val="0"/>
          <w:sz w:val="52"/>
          <w:szCs w:val="52"/>
          <w:lang w:bidi="ar"/>
        </w:rPr>
        <w:t>表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bidi="ar"/>
        </w:rPr>
        <w:t>（201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 w:bidi="ar"/>
        </w:rPr>
        <w:t>8</w:t>
      </w:r>
      <w:r>
        <w:rPr>
          <w:rFonts w:hint="eastAsia" w:ascii="宋体" w:hAnsi="宋体" w:cs="宋体"/>
          <w:b/>
          <w:kern w:val="0"/>
          <w:sz w:val="36"/>
          <w:szCs w:val="36"/>
          <w:lang w:bidi="ar"/>
        </w:rPr>
        <w:t>年度）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 xml:space="preserve"> </w:t>
      </w:r>
    </w:p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 xml:space="preserve"> </w:t>
      </w:r>
    </w:p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 xml:space="preserve"> </w:t>
      </w:r>
    </w:p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 xml:space="preserve"> </w:t>
      </w:r>
    </w:p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 xml:space="preserve"> </w:t>
      </w:r>
    </w:p>
    <w:p>
      <w:pPr>
        <w:widowControl/>
        <w:rPr>
          <w:rFonts w:hint="eastAsia" w:ascii="仿宋_GB2312" w:eastAsia="仿宋_GB2312" w:cs="仿宋_GB2312"/>
          <w:b/>
          <w:kern w:val="0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b/>
          <w:kern w:val="0"/>
          <w:sz w:val="30"/>
          <w:szCs w:val="30"/>
          <w:lang w:bidi="ar"/>
        </w:rPr>
        <w:t xml:space="preserve">       项 目 名 称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val="en-US" w:eastAsia="zh-CN" w:bidi="ar"/>
        </w:rPr>
        <w:t xml:space="preserve">          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bidi="ar"/>
        </w:rPr>
        <w:t xml:space="preserve">            </w:t>
      </w:r>
    </w:p>
    <w:p>
      <w:pPr>
        <w:widowControl/>
        <w:rPr>
          <w:rFonts w:hint="eastAsia" w:asci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eastAsia="仿宋_GB2312" w:cs="仿宋_GB2312"/>
          <w:b/>
          <w:kern w:val="0"/>
          <w:sz w:val="30"/>
          <w:szCs w:val="30"/>
          <w:lang w:bidi="ar"/>
        </w:rPr>
        <w:t xml:space="preserve">           </w:t>
      </w:r>
    </w:p>
    <w:p>
      <w:pPr>
        <w:widowControl/>
        <w:rPr>
          <w:rFonts w:hint="eastAsia" w:asci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eastAsia="仿宋_GB2312" w:cs="仿宋_GB2312"/>
          <w:b/>
          <w:kern w:val="0"/>
          <w:sz w:val="30"/>
          <w:szCs w:val="30"/>
          <w:lang w:bidi="ar"/>
        </w:rPr>
        <w:t xml:space="preserve">       项目主持完成单位（盖章）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bidi="ar"/>
        </w:rPr>
        <w:t xml:space="preserve">                 </w:t>
      </w:r>
    </w:p>
    <w:p>
      <w:pPr>
        <w:widowControl/>
        <w:spacing w:line="500" w:lineRule="atLeast"/>
        <w:rPr>
          <w:rFonts w:hint="eastAsia" w:asci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eastAsia="仿宋_GB2312" w:cs="仿宋_GB2312"/>
          <w:b/>
          <w:kern w:val="0"/>
          <w:sz w:val="44"/>
          <w:szCs w:val="44"/>
          <w:lang w:bidi="ar"/>
        </w:rPr>
        <w:t xml:space="preserve">        </w:t>
      </w:r>
    </w:p>
    <w:p>
      <w:pPr>
        <w:widowControl/>
        <w:rPr>
          <w:rFonts w:hint="eastAsia" w:asci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kern w:val="0"/>
          <w:sz w:val="44"/>
          <w:szCs w:val="44"/>
          <w:lang w:bidi="ar"/>
        </w:rPr>
        <w:t xml:space="preserve">   </w:t>
      </w:r>
      <w:r>
        <w:rPr>
          <w:rFonts w:hint="eastAsia" w:ascii="仿宋_GB2312" w:eastAsia="仿宋_GB2312" w:cs="仿宋_GB2312"/>
          <w:b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b/>
          <w:kern w:val="0"/>
          <w:sz w:val="44"/>
          <w:szCs w:val="44"/>
          <w:lang w:bidi="ar"/>
        </w:rPr>
        <w:t xml:space="preserve"> </w:t>
      </w:r>
      <w:r>
        <w:rPr>
          <w:rFonts w:hint="eastAsia" w:ascii="仿宋_GB2312" w:eastAsia="仿宋_GB2312" w:cs="仿宋_GB2312"/>
          <w:b/>
          <w:kern w:val="0"/>
          <w:sz w:val="28"/>
          <w:szCs w:val="28"/>
          <w:lang w:bidi="ar"/>
        </w:rPr>
        <w:t>项目推荐单位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lang w:bidi="ar"/>
        </w:rPr>
        <w:t xml:space="preserve">（盖章）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b/>
          <w:kern w:val="0"/>
          <w:sz w:val="30"/>
          <w:szCs w:val="30"/>
          <w:u w:val="single"/>
          <w:lang w:bidi="ar"/>
        </w:rPr>
        <w:t xml:space="preserve">          </w:t>
      </w:r>
      <w:bookmarkStart w:id="0" w:name="_GoBack"/>
      <w:bookmarkEnd w:id="0"/>
    </w:p>
    <w:p>
      <w:pPr>
        <w:widowControl/>
        <w:rPr>
          <w:rFonts w:hint="eastAsia" w:ascii="楷体_GB2312" w:eastAsia="楷体_GB2312" w:cs="楷体_GB2312"/>
          <w:b/>
          <w:kern w:val="0"/>
          <w:sz w:val="28"/>
          <w:szCs w:val="28"/>
        </w:rPr>
      </w:pPr>
      <w:r>
        <w:rPr>
          <w:rFonts w:hint="eastAsia" w:ascii="楷体_GB2312" w:eastAsia="楷体_GB2312" w:cs="楷体_GB2312"/>
          <w:b/>
          <w:kern w:val="0"/>
          <w:sz w:val="18"/>
          <w:szCs w:val="18"/>
          <w:lang w:bidi="ar"/>
        </w:rPr>
        <w:t xml:space="preserve">              </w:t>
      </w:r>
      <w:r>
        <w:rPr>
          <w:rFonts w:hint="eastAsia" w:ascii="楷体_GB2312" w:eastAsia="楷体_GB2312" w:cs="楷体_GB2312"/>
          <w:b/>
          <w:kern w:val="0"/>
          <w:sz w:val="18"/>
          <w:szCs w:val="18"/>
          <w:lang w:val="en-US" w:eastAsia="zh-CN" w:bidi="ar"/>
        </w:rPr>
        <w:t xml:space="preserve">   </w:t>
      </w:r>
      <w:r>
        <w:rPr>
          <w:rFonts w:hint="eastAsia" w:ascii="楷体_GB2312" w:eastAsia="楷体_GB2312" w:cs="楷体_GB2312"/>
          <w:b/>
          <w:kern w:val="0"/>
          <w:sz w:val="18"/>
          <w:szCs w:val="18"/>
          <w:lang w:bidi="ar"/>
        </w:rPr>
        <w:t xml:space="preserve"> </w:t>
      </w:r>
    </w:p>
    <w:p>
      <w:pPr>
        <w:widowControl/>
        <w:spacing w:line="500" w:lineRule="atLeast"/>
        <w:rPr>
          <w:rFonts w:hint="eastAsia" w:ascii="楷体_GB2312" w:eastAsia="楷体_GB2312" w:cs="楷体_GB2312"/>
          <w:b/>
          <w:kern w:val="0"/>
          <w:sz w:val="36"/>
          <w:szCs w:val="36"/>
        </w:rPr>
      </w:pPr>
      <w:r>
        <w:rPr>
          <w:rFonts w:hint="eastAsia" w:ascii="楷体_GB2312" w:eastAsia="楷体_GB2312" w:cs="楷体_GB2312"/>
          <w:b/>
          <w:kern w:val="0"/>
          <w:sz w:val="36"/>
          <w:szCs w:val="36"/>
          <w:lang w:bidi="ar"/>
        </w:rPr>
        <w:t xml:space="preserve">            </w:t>
      </w:r>
    </w:p>
    <w:p>
      <w:pPr>
        <w:widowControl/>
        <w:spacing w:line="500" w:lineRule="atLeast"/>
        <w:rPr>
          <w:rFonts w:hint="eastAsia" w:ascii="楷体_GB2312" w:eastAsia="楷体_GB2312" w:cs="楷体_GB2312"/>
          <w:b/>
          <w:kern w:val="0"/>
          <w:sz w:val="36"/>
          <w:szCs w:val="36"/>
        </w:rPr>
      </w:pPr>
      <w:r>
        <w:rPr>
          <w:rFonts w:hint="eastAsia" w:ascii="楷体_GB2312" w:eastAsia="楷体_GB2312" w:cs="楷体_GB2312"/>
          <w:b/>
          <w:kern w:val="0"/>
          <w:sz w:val="36"/>
          <w:szCs w:val="36"/>
          <w:lang w:bidi="ar"/>
        </w:rPr>
        <w:t xml:space="preserve"> </w:t>
      </w:r>
    </w:p>
    <w:p>
      <w:pPr>
        <w:widowControl/>
        <w:spacing w:line="500" w:lineRule="atLeast"/>
        <w:rPr>
          <w:rFonts w:hint="eastAsia" w:ascii="楷体_GB2312" w:eastAsia="楷体_GB2312" w:cs="楷体_GB2312"/>
          <w:b/>
          <w:kern w:val="0"/>
          <w:sz w:val="36"/>
          <w:szCs w:val="36"/>
        </w:rPr>
      </w:pPr>
      <w:r>
        <w:rPr>
          <w:rFonts w:hint="eastAsia" w:ascii="楷体_GB2312" w:eastAsia="楷体_GB2312" w:cs="楷体_GB2312"/>
          <w:b/>
          <w:kern w:val="0"/>
          <w:sz w:val="36"/>
          <w:szCs w:val="36"/>
          <w:lang w:bidi="ar"/>
        </w:rPr>
        <w:t xml:space="preserve">            </w:t>
      </w:r>
    </w:p>
    <w:p>
      <w:pPr>
        <w:widowControl/>
        <w:spacing w:line="500" w:lineRule="atLeast"/>
        <w:rPr>
          <w:rFonts w:hint="eastAsia" w:ascii="楷体_GB2312" w:eastAsia="楷体_GB2312" w:cs="楷体_GB2312"/>
          <w:b/>
          <w:kern w:val="0"/>
          <w:sz w:val="36"/>
          <w:szCs w:val="36"/>
        </w:rPr>
      </w:pPr>
      <w:r>
        <w:rPr>
          <w:rFonts w:hint="eastAsia" w:ascii="楷体_GB2312" w:eastAsia="楷体_GB2312" w:cs="楷体_GB2312"/>
          <w:b/>
          <w:kern w:val="0"/>
          <w:sz w:val="36"/>
          <w:szCs w:val="36"/>
          <w:lang w:bidi="ar"/>
        </w:rPr>
        <w:t xml:space="preserve">            中  国  园  艺  学  会</w:t>
      </w:r>
    </w:p>
    <w:p>
      <w:pPr>
        <w:widowControl/>
        <w:spacing w:line="500" w:lineRule="atLeast"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楷体_GB2312" w:eastAsia="楷体_GB2312" w:cs="楷体_GB2312"/>
          <w:b/>
          <w:kern w:val="0"/>
          <w:sz w:val="36"/>
          <w:szCs w:val="36"/>
          <w:lang w:bidi="ar"/>
        </w:rPr>
        <w:t xml:space="preserve">           北京华耐农业发展有限公司</w:t>
      </w:r>
    </w:p>
    <w:p>
      <w:pPr>
        <w:widowControl/>
        <w:spacing w:after="156" w:line="500" w:lineRule="atLeas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  <w:r>
        <w:rPr>
          <w:szCs w:val="21"/>
          <w:lang w:bidi="ar"/>
        </w:rPr>
        <w:t xml:space="preserve"> </w:t>
      </w:r>
      <w:r>
        <w:rPr>
          <w:rFonts w:hint="eastAsia"/>
          <w:szCs w:val="21"/>
          <w:lang w:val="en-US" w:eastAsia="zh-CN" w:bidi="ar"/>
        </w:rPr>
        <w:t xml:space="preserve">                           </w:t>
      </w:r>
    </w:p>
    <w:p>
      <w:pPr>
        <w:pStyle w:val="2"/>
        <w:spacing w:before="100" w:line="360" w:lineRule="auto"/>
        <w:outlineLvl w:val="1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一、项目基本情况</w:t>
      </w:r>
    </w:p>
    <w:tbl>
      <w:tblPr>
        <w:tblStyle w:val="4"/>
        <w:tblW w:w="91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2785"/>
        <w:gridCol w:w="3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7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主要完成人</w:t>
            </w:r>
          </w:p>
          <w:p>
            <w:pPr>
              <w:pStyle w:val="2"/>
              <w:spacing w:line="39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（不限人数）</w:t>
            </w:r>
          </w:p>
        </w:tc>
        <w:tc>
          <w:tcPr>
            <w:tcW w:w="6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39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主持完成单位</w:t>
            </w:r>
          </w:p>
        </w:tc>
        <w:tc>
          <w:tcPr>
            <w:tcW w:w="6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39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参加完成单位</w:t>
            </w:r>
          </w:p>
        </w:tc>
        <w:tc>
          <w:tcPr>
            <w:tcW w:w="6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1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任务来源：</w:t>
            </w:r>
          </w:p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91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39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具体计划、基金的名称和编号（不超过200字）</w:t>
            </w:r>
          </w:p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390" w:lineRule="exact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 xml:space="preserve">                   </w:t>
            </w:r>
          </w:p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 xml:space="preserve">                                    </w:t>
            </w:r>
          </w:p>
          <w:p>
            <w:pPr>
              <w:pStyle w:val="2"/>
              <w:spacing w:line="390" w:lineRule="exact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项目起止时间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起始：  年  月  日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390" w:lineRule="exac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 xml:space="preserve"> 完成：   年  月  日</w:t>
            </w:r>
          </w:p>
        </w:tc>
      </w:tr>
    </w:tbl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>二、项目简介</w:t>
      </w:r>
      <w:r>
        <w:rPr>
          <w:rFonts w:hint="eastAsia" w:ascii="仿宋_GB2312" w:eastAsia="仿宋_GB2312" w:cs="仿宋_GB2312"/>
          <w:kern w:val="0"/>
          <w:sz w:val="30"/>
          <w:szCs w:val="30"/>
          <w:lang w:bidi="ar"/>
        </w:rPr>
        <w:t>（不超过1000字）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numPr>
          <w:ilvl w:val="0"/>
          <w:numId w:val="1"/>
        </w:numPr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>主要科技创新</w:t>
      </w:r>
      <w:r>
        <w:rPr>
          <w:rFonts w:hint="eastAsia" w:ascii="仿宋_GB2312" w:eastAsia="仿宋_GB2312" w:cs="仿宋_GB2312"/>
          <w:kern w:val="0"/>
          <w:sz w:val="30"/>
          <w:szCs w:val="30"/>
          <w:lang w:bidi="ar"/>
        </w:rPr>
        <w:t>（不超过1000字）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>四、推广应用取得的经济效益和社会效益</w:t>
      </w:r>
      <w:r>
        <w:rPr>
          <w:rFonts w:hint="eastAsia" w:ascii="仿宋_GB2312" w:eastAsia="仿宋_GB2312" w:cs="仿宋_GB2312"/>
          <w:kern w:val="0"/>
          <w:sz w:val="30"/>
          <w:szCs w:val="30"/>
          <w:lang w:bidi="ar"/>
        </w:rPr>
        <w:t>（不超过1000字）</w:t>
      </w:r>
    </w:p>
    <w:p>
      <w:pPr>
        <w:widowControl/>
        <w:rPr>
          <w:rFonts w:hint="eastAsia" w:asci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eastAsia="仿宋_GB2312" w:cs="仿宋_GB2312"/>
          <w:b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spacing w:before="156" w:after="156"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before="156" w:after="156"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五、本项目获奖情况</w:t>
      </w:r>
    </w:p>
    <w:tbl>
      <w:tblPr>
        <w:tblStyle w:val="4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2"/>
        <w:gridCol w:w="2145"/>
        <w:gridCol w:w="1082"/>
        <w:gridCol w:w="1620"/>
        <w:gridCol w:w="1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时  间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成果名称     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40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7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主要完成人</w:t>
            </w: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审批单位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</w:tblPrEx>
        <w:trPr>
          <w:trHeight w:val="57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</w:tbl>
    <w:p>
      <w:pPr>
        <w:widowControl/>
        <w:ind w:left="1080" w:hanging="1080"/>
        <w:rPr>
          <w:rFonts w:hint="eastAsia" w:ascii="黑体" w:eastAsia="黑体" w:cs="黑体"/>
          <w:kern w:val="0"/>
          <w:sz w:val="24"/>
        </w:rPr>
      </w:pPr>
      <w:r>
        <w:rPr>
          <w:rFonts w:hint="eastAsia" w:ascii="黑体" w:eastAsia="黑体" w:cs="黑体"/>
          <w:kern w:val="0"/>
          <w:sz w:val="24"/>
          <w:lang w:bidi="ar"/>
        </w:rPr>
        <w:t xml:space="preserve"> </w:t>
      </w:r>
    </w:p>
    <w:p>
      <w:pPr>
        <w:widowControl/>
        <w:ind w:left="1080" w:hanging="1080"/>
        <w:rPr>
          <w:rFonts w:hint="eastAsia"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  <w:lang w:bidi="ar"/>
        </w:rPr>
        <w:t>备注：包括奖励成果、鉴定成果、审定（认定）鉴定新品种、新产品证书、植物新品种权、软件著作权等。</w:t>
      </w:r>
    </w:p>
    <w:p>
      <w:pPr>
        <w:widowControl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  <w:lang w:bidi="ar"/>
        </w:rPr>
        <w:t>六、发表论文、著作情况</w:t>
      </w:r>
    </w:p>
    <w:tbl>
      <w:tblPr>
        <w:tblStyle w:val="4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69"/>
        <w:gridCol w:w="4500"/>
        <w:gridCol w:w="1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40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8" w:firstLine="700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著作、代表性论文名称</w:t>
            </w: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bidi="ar"/>
              </w:rPr>
              <w:t>发表刊物和时间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</w:tblPrEx>
        <w:trPr>
          <w:trHeight w:val="57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kern w:val="0"/>
              </w:rPr>
            </w:pPr>
          </w:p>
        </w:tc>
      </w:tr>
    </w:tbl>
    <w:p>
      <w:pPr>
        <w:widowControl/>
        <w:snapToGrid w:val="0"/>
        <w:spacing w:line="320" w:lineRule="atLeast"/>
        <w:ind w:firstLine="482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bidi="ar"/>
        </w:rPr>
        <w:t>备注：</w:t>
      </w:r>
      <w:r>
        <w:rPr>
          <w:rFonts w:hint="eastAsia" w:ascii="仿宋_GB2312" w:eastAsia="仿宋_GB2312" w:cs="仿宋_GB2312"/>
          <w:kern w:val="0"/>
          <w:sz w:val="24"/>
          <w:lang w:bidi="ar"/>
        </w:rPr>
        <w:t>只限第一作者或第一通讯作者，不超过20篇。</w:t>
      </w:r>
    </w:p>
    <w:p>
      <w:pPr>
        <w:pStyle w:val="2"/>
        <w:spacing w:line="360" w:lineRule="auto"/>
        <w:outlineLvl w:val="1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bidi="ar"/>
        </w:rPr>
        <w:br w:type="page"/>
      </w:r>
      <w:r>
        <w:rPr>
          <w:rFonts w:hint="eastAsia" w:ascii="宋体" w:hAnsi="宋体" w:cs="宋体"/>
          <w:b/>
          <w:kern w:val="0"/>
          <w:sz w:val="28"/>
          <w:szCs w:val="28"/>
          <w:lang w:bidi="ar"/>
        </w:rPr>
        <w:t>七</w:t>
      </w:r>
      <w:r>
        <w:rPr>
          <w:rFonts w:hint="eastAsia" w:ascii="宋体" w:hAnsi="宋体" w:cs="宋体"/>
          <w:b/>
          <w:sz w:val="28"/>
          <w:szCs w:val="28"/>
          <w:lang w:bidi="ar"/>
        </w:rPr>
        <w:t>、主要知识产权证明目录</w:t>
      </w:r>
      <w:r>
        <w:rPr>
          <w:rFonts w:hint="eastAsia" w:ascii="仿宋_GB2312" w:hAnsi="宋体" w:eastAsia="仿宋_GB2312" w:cs="宋体"/>
          <w:sz w:val="28"/>
          <w:szCs w:val="28"/>
          <w:lang w:bidi="ar"/>
        </w:rPr>
        <w:t>（不超过10件）</w:t>
      </w:r>
    </w:p>
    <w:tbl>
      <w:tblPr>
        <w:tblStyle w:val="4"/>
        <w:tblW w:w="8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1116"/>
        <w:gridCol w:w="662"/>
        <w:gridCol w:w="1329"/>
        <w:gridCol w:w="902"/>
        <w:gridCol w:w="1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知识产权类别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知识产权具体名称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国家</w:t>
            </w:r>
          </w:p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（地区）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授权号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授权日期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权利人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39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bidi="ar"/>
              </w:rPr>
              <w:t>发明人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</w:tbl>
    <w:p>
      <w:pPr>
        <w:pStyle w:val="2"/>
        <w:adjustRightInd w:val="0"/>
        <w:spacing w:line="320" w:lineRule="exact"/>
        <w:rPr>
          <w:b/>
        </w:rPr>
      </w:pPr>
      <w:r>
        <w:rPr>
          <w:rFonts w:hint="eastAsia" w:ascii="仿宋_GB2312" w:hAnsi="宋体" w:eastAsia="仿宋_GB2312" w:cs="宋体"/>
          <w:b/>
          <w:lang w:bidi="ar"/>
        </w:rPr>
        <w:t>注：包括专利、软件著作权等</w:t>
      </w:r>
    </w:p>
    <w:p>
      <w:pPr>
        <w:widowControl/>
        <w:spacing w:line="360" w:lineRule="auto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bidi="ar"/>
        </w:rPr>
        <w:t xml:space="preserve"> 八、第一完成人情况表 </w:t>
      </w:r>
    </w:p>
    <w:tbl>
      <w:tblPr>
        <w:tblStyle w:val="4"/>
        <w:tblW w:w="8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015"/>
        <w:gridCol w:w="341"/>
        <w:gridCol w:w="1276"/>
        <w:gridCol w:w="31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319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技术职务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行政职务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移动电话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890" w:type="dxa"/>
            <w:gridSpan w:val="5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参加本项目的起止时间          年    月      日    至        年    月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889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对本项目贡献：</w:t>
            </w:r>
            <w:r>
              <w:rPr>
                <w:rFonts w:hint="eastAsia" w:ascii="宋体" w:hAnsi="宋体" w:cs="宋体"/>
                <w:szCs w:val="21"/>
                <w:lang w:bidi="ar"/>
              </w:rPr>
              <w:t>（不超过300字）</w:t>
            </w:r>
          </w:p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ind w:firstLine="420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441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 xml:space="preserve">  声明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：本人遵守《国家科学技术奖励条例》的具体要求，保证所提交材料真实有效，且不存在任何违反《中华人民共和国保守国家秘密法》和《科学技术保密规定》等相关法律法规及侵犯他人知识产权的情形。如有虚假，愿意承担相应责任并接受相应处理。如产生争议，保证积极配合调查处理工作。</w:t>
            </w:r>
          </w:p>
          <w:p>
            <w:pPr>
              <w:widowControl/>
              <w:spacing w:line="240" w:lineRule="atLeast"/>
              <w:ind w:firstLine="420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本人签名：</w:t>
            </w:r>
          </w:p>
          <w:p>
            <w:pPr>
              <w:widowControl/>
              <w:spacing w:line="360" w:lineRule="auto"/>
              <w:ind w:firstLine="42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        年    月    日</w:t>
            </w:r>
          </w:p>
        </w:tc>
        <w:tc>
          <w:tcPr>
            <w:tcW w:w="4473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40" w:lineRule="atLeast"/>
              <w:ind w:firstLine="422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声明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：本单位确认该完成人情况表真实有效，且不存在任何违反《中华人民共和国保守国家秘密法》和《科学技术保密规定》等相关法律法规及侵犯他人知识产权的情形。如产生争议，愿意积极配合调查处理工作。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>
            <w:pPr>
              <w:widowControl/>
              <w:spacing w:line="240" w:lineRule="atLeast"/>
              <w:ind w:firstLine="420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工作单位（盖章）</w:t>
            </w:r>
          </w:p>
          <w:p>
            <w:pPr>
              <w:widowControl/>
              <w:spacing w:line="360" w:lineRule="auto"/>
              <w:ind w:firstLine="42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         年    月    日</w:t>
            </w: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firstLine="420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  <w:sz w:val="28"/>
          <w:szCs w:val="28"/>
          <w:lang w:bidi="ar"/>
        </w:rPr>
        <w:t>九、单位意见（</w:t>
      </w:r>
      <w:r>
        <w:rPr>
          <w:rFonts w:hint="eastAsia" w:ascii="宋体" w:hAnsi="宋体" w:cs="宋体"/>
          <w:b/>
          <w:kern w:val="0"/>
          <w:szCs w:val="21"/>
          <w:lang w:bidi="ar"/>
        </w:rPr>
        <w:t>由项目主持单位、各省市级园艺学会、中国园艺学会各分会填写）</w:t>
      </w:r>
    </w:p>
    <w:tbl>
      <w:tblPr>
        <w:tblStyle w:val="4"/>
        <w:tblW w:w="9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4"/>
        <w:gridCol w:w="1092"/>
        <w:gridCol w:w="2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689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60" w:lineRule="auto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60" w:lineRule="auto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60" w:lineRule="auto"/>
              <w:ind w:firstLine="42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6" w:hRule="atLeast"/>
          <w:jc w:val="center"/>
        </w:trPr>
        <w:tc>
          <w:tcPr>
            <w:tcW w:w="907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9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推荐意见：</w:t>
            </w:r>
            <w:r>
              <w:rPr>
                <w:rFonts w:hint="eastAsia" w:ascii="宋体" w:hAnsi="宋体" w:cs="宋体"/>
                <w:szCs w:val="21"/>
                <w:lang w:bidi="ar"/>
              </w:rPr>
              <w:t>（不超过500字）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90" w:lineRule="atLeast"/>
              <w:ind w:firstLine="5040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</w:tblPrEx>
        <w:trPr>
          <w:trHeight w:val="3075" w:hRule="atLeast"/>
          <w:jc w:val="center"/>
        </w:trPr>
        <w:tc>
          <w:tcPr>
            <w:tcW w:w="907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20" w:lineRule="atLeast"/>
              <w:ind w:firstLine="422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声明：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本单位遵守《国家科学技术奖励条例》对推荐工作的具体要求，保证所推荐项目的全部推荐材料真实有效，且不存在任何违反《中华人民共和国保守国家秘密法》和《科学技术保密规定》等相关法律法规及侵犯他人知识产权的情形。如有虚假，愿意承担相应责任并接受相应处理。如产生争议，保证积极配合调查处理工作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推荐单位负责人签字 ：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推荐单位（盖章）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年    月    日</w:t>
            </w: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bidi="ar"/>
        </w:rPr>
        <w:br w:type="page"/>
      </w:r>
      <w:r>
        <w:rPr>
          <w:rFonts w:hint="eastAsia" w:ascii="黑体" w:eastAsia="黑体" w:cs="黑体"/>
          <w:kern w:val="0"/>
          <w:sz w:val="30"/>
          <w:szCs w:val="30"/>
          <w:lang w:bidi="ar"/>
        </w:rPr>
        <w:t>十、评审和审批意见</w:t>
      </w: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>（由华耐园艺科技奖评审机构填写）</w:t>
      </w:r>
    </w:p>
    <w:tbl>
      <w:tblPr>
        <w:tblStyle w:val="4"/>
        <w:tblW w:w="9450" w:type="dxa"/>
        <w:tblInd w:w="-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40"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专业评审组意</w:t>
            </w:r>
          </w:p>
          <w:p>
            <w:pPr>
              <w:widowControl/>
              <w:spacing w:before="140"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见</w:t>
            </w:r>
          </w:p>
        </w:tc>
        <w:tc>
          <w:tcPr>
            <w:tcW w:w="8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</w:t>
            </w:r>
          </w:p>
          <w:p>
            <w:pPr>
              <w:widowControl/>
              <w:spacing w:line="460" w:lineRule="atLeast"/>
              <w:ind w:firstLine="1540" w:firstLineChars="550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</w:t>
            </w:r>
          </w:p>
          <w:p>
            <w:pPr>
              <w:widowControl/>
              <w:spacing w:line="4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专业评审组组长签字： 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20"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评审委员会意见</w:t>
            </w:r>
          </w:p>
        </w:tc>
        <w:tc>
          <w:tcPr>
            <w:tcW w:w="8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</w:t>
            </w:r>
          </w:p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评审委员会主任签字： 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年   月   日</w:t>
            </w:r>
          </w:p>
          <w:p>
            <w:pPr>
              <w:widowControl/>
              <w:spacing w:line="36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20"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审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批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意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见</w:t>
            </w:r>
          </w:p>
        </w:tc>
        <w:tc>
          <w:tcPr>
            <w:tcW w:w="8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中国园艺学会理事长签字： </w:t>
            </w: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北京华耐农业发展有限公司董事长签字： </w:t>
            </w: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20" w:lineRule="atLeas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>
      <w:pPr>
        <w:widowControl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szCs w:val="21"/>
          <w:lang w:bidi="ar"/>
        </w:rPr>
        <w:t xml:space="preserve"> </w:t>
      </w:r>
    </w:p>
    <w:p>
      <w:pPr>
        <w:widowControl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szCs w:val="21"/>
          <w:lang w:bidi="ar"/>
        </w:rPr>
        <w:t xml:space="preserve"> </w:t>
      </w:r>
    </w:p>
    <w:p>
      <w:pPr>
        <w:widowControl/>
        <w:rPr>
          <w:rFonts w:hint="eastAsia" w:ascii="黑体" w:eastAsia="黑体" w:cs="黑体"/>
          <w:b/>
          <w:kern w:val="0"/>
          <w:sz w:val="30"/>
          <w:szCs w:val="30"/>
        </w:rPr>
      </w:pPr>
      <w:r>
        <w:rPr>
          <w:rFonts w:hint="eastAsia" w:ascii="黑体" w:eastAsia="黑体" w:cs="黑体"/>
          <w:b/>
          <w:kern w:val="0"/>
          <w:sz w:val="30"/>
          <w:szCs w:val="30"/>
          <w:lang w:bidi="ar"/>
        </w:rPr>
        <w:t>十一、附件：</w:t>
      </w: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>（附件与申请表合并装订成册）</w:t>
      </w:r>
    </w:p>
    <w:p>
      <w:pPr>
        <w:widowControl/>
        <w:ind w:firstLine="435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 xml:space="preserve"> 1.成果证书复印件。</w:t>
      </w:r>
    </w:p>
    <w:p>
      <w:pPr>
        <w:widowControl/>
        <w:ind w:firstLine="435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 xml:space="preserve"> 2.发表论文（首页）、著作（封面）复印件。</w:t>
      </w:r>
    </w:p>
    <w:p>
      <w:pPr>
        <w:widowControl/>
        <w:ind w:firstLine="435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 xml:space="preserve"> 3.知识产权证明复印件。</w:t>
      </w:r>
    </w:p>
    <w:p>
      <w:pPr>
        <w:widowControl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 xml:space="preserve">    4.应用证明等（政府业务管理部门以及企业、合作社、生产基地、农户出具的新品种、新技术、新产品应用证明等）。</w:t>
      </w:r>
    </w:p>
    <w:p>
      <w:pPr>
        <w:widowControl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"/>
        </w:rPr>
        <w:t xml:space="preserve"> </w:t>
      </w:r>
    </w:p>
    <w:p>
      <w:pPr>
        <w:widowControl/>
        <w:ind w:firstLine="60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bidi="ar"/>
        </w:rPr>
        <w:t xml:space="preserve"> </w:t>
      </w:r>
    </w:p>
    <w:p>
      <w:pPr>
        <w:widowControl/>
        <w:rPr>
          <w:rFonts w:hint="eastAsia"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bidi="ar"/>
        </w:rPr>
        <w:t xml:space="preserve"> </w:t>
      </w:r>
    </w:p>
    <w:p>
      <w:pPr>
        <w:spacing w:line="44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7A582"/>
    <w:multiLevelType w:val="multilevel"/>
    <w:tmpl w:val="5747A582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3E67"/>
    <w:rsid w:val="2E2B3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2018-06-26T03:42:00Z</dcterms:created>
  <dc:creator>陈红</dc:creator>
  <cp:lastModifiedBy>陈红</cp:lastModifiedBy>
  <dcterms:modified xsi:type="dcterms:W3CDTF">2018-06-26T03:47:39Z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