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园艺学院科研实验安全负责人信息表</w:t>
      </w:r>
    </w:p>
    <w:tbl>
      <w:tblPr>
        <w:tblStyle w:val="2"/>
        <w:tblW w:w="144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9"/>
        <w:gridCol w:w="1701"/>
        <w:gridCol w:w="1985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tblHeader/>
          <w:jc w:val="center"/>
        </w:trPr>
        <w:tc>
          <w:tcPr>
            <w:tcW w:w="73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科研实验室名称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团队负责人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实验室负责人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安全责任人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房间号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7339" w:type="dxa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蔬菜生物学与种质资源创新研究团队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巩振辉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赵尊练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李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7339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巩振辉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陈儒钢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9" w:type="dxa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十字花科蔬菜遗传改良与生物技术创新研究团队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张鲁刚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张鲁刚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张明科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9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张恩慧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张明科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9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许忠民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张明科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7339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张明科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张明科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7339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惠麦霞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张明科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7339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赵利民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张明科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7339" w:type="dxa"/>
            <w:vMerge w:val="restart"/>
            <w:noWrap w:val="0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设施农业生物与环境工程研究团队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邹志荣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邹志荣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曹晏飞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339" w:type="dxa"/>
            <w:vMerge w:val="continue"/>
            <w:noWrap w:val="0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李建明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李建明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7339" w:type="dxa"/>
            <w:vMerge w:val="continue"/>
            <w:noWrap w:val="0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杨振超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杨振超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9" w:type="dxa"/>
            <w:vMerge w:val="continue"/>
            <w:noWrap w:val="0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张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张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339" w:type="dxa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番茄生物技术与遗传改良研究团队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梁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燕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梁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燕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张  颜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339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宫海军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郭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佳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339" w:type="dxa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园艺采后生物学与技术研究团队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饶景萍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任小林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刘翠花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339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饶景萍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饶景萍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33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猕猴桃种质资源利用与配套技术研究团队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刘占德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刘占德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刘占德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603-604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339" w:type="dxa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蔬菜栽培生理生态与生物技术研究团队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程智慧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陈书霞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陈书霞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339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程智慧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潘玉朋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605．606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339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李玉红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李玉红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339" w:type="dxa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瓜类作物种质遗传改良与栽培生理研究团队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张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程永安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程永安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sz w:val="28"/>
                <w:szCs w:val="28"/>
              </w:rPr>
              <w:t>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339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张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李  好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609-611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9" w:type="dxa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黄土高原优质苹果生产技术研究团队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赵政阳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杨亚州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杨亚州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501-502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9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郭延平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28"/>
              </w:rPr>
              <w:t>杨亚州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503-504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9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郭延平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9" w:type="dxa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西北果树种质资源利用创新与配套技术研究团队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赵彩萍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赵彩萍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赵彩萍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9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张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东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张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东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张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东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507-508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瓜类作物种质遗传改良与栽培生理研究团队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张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显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张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李  好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509-510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蔬菜生物学与种质资源创新研究团队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巩振辉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巩振辉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杜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羽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瓜类遗传发育与分子育种研究团队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袁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黎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袁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黎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田树娟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9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茶叶种质资源利用创新与优质茶叶生产配套技术研究团队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余有本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余有本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余有本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3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果树逆境生物学研究团队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马锋旺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徐凌飞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王志刚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405-407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287" w:right="1440" w:bottom="1287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0826455"/>
    <w:rsid w:val="4E4A4C5F"/>
    <w:rsid w:val="60F3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uiPriority w:val="0"/>
    <w:rPr>
      <w:rFonts w:ascii="Songti SC Regular" w:hAnsi="Songti SC Regular" w:eastAsia="宋体" w:cs="Songti SC Regular"/>
      <w:color w:val="000000"/>
      <w:sz w:val="28"/>
      <w:szCs w:val="28"/>
    </w:rPr>
  </w:style>
  <w:style w:type="paragraph" w:customStyle="1" w:styleId="5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Spacer1420341335</dc:creator>
  <cp:lastModifiedBy>Spacer1420341335</cp:lastModifiedBy>
  <dcterms:modified xsi:type="dcterms:W3CDTF">2019-04-16T07:34:19Z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