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3D" w:rsidRDefault="00516047"/>
    <w:p w:rsidR="001C6127" w:rsidRPr="00572AE9" w:rsidRDefault="001C6127" w:rsidP="001C6127">
      <w:pPr>
        <w:spacing w:afterLines="100" w:after="312"/>
        <w:jc w:val="center"/>
        <w:rPr>
          <w:rFonts w:ascii="方正小标宋_GBK" w:eastAsia="方正小标宋_GBK" w:hAnsi="Times New Roman" w:cs="Times New Roman"/>
          <w:b/>
          <w:sz w:val="36"/>
          <w:szCs w:val="36"/>
        </w:rPr>
      </w:pPr>
      <w:r w:rsidRPr="00572AE9">
        <w:rPr>
          <w:rFonts w:ascii="方正小标宋_GBK" w:eastAsia="方正小标宋_GBK" w:hAnsi="Times New Roman" w:cs="Times New Roman" w:hint="eastAsia"/>
          <w:b/>
          <w:sz w:val="36"/>
          <w:szCs w:val="36"/>
        </w:rPr>
        <w:t>高校领导听思政课记录表</w:t>
      </w:r>
    </w:p>
    <w:tbl>
      <w:tblPr>
        <w:tblStyle w:val="a3"/>
        <w:tblpPr w:leftFromText="180" w:rightFromText="180" w:vertAnchor="text" w:horzAnchor="margin" w:tblpY="614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2835"/>
        <w:gridCol w:w="1832"/>
        <w:gridCol w:w="2074"/>
      </w:tblGrid>
      <w:tr w:rsidR="001C6127" w:rsidTr="008257FC">
        <w:trPr>
          <w:trHeight w:val="841"/>
        </w:trPr>
        <w:tc>
          <w:tcPr>
            <w:tcW w:w="1555" w:type="dxa"/>
            <w:gridSpan w:val="2"/>
            <w:vAlign w:val="center"/>
          </w:tcPr>
          <w:p w:rsidR="001C6127" w:rsidRPr="001C6127" w:rsidRDefault="001C6127" w:rsidP="008257FC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听课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 w:rsidR="001C6127" w:rsidRDefault="001C6127" w:rsidP="008257FC">
            <w:pPr>
              <w:rPr>
                <w:rFonts w:ascii="仿宋_GB2312" w:eastAsia="仿宋_GB2312" w:hAnsi="仿宋" w:cs="Times New Roman"/>
                <w:sz w:val="28"/>
                <w:szCs w:val="28"/>
                <w:u w:val="single"/>
              </w:rPr>
            </w:pPr>
          </w:p>
        </w:tc>
        <w:tc>
          <w:tcPr>
            <w:tcW w:w="1832" w:type="dxa"/>
            <w:vAlign w:val="center"/>
          </w:tcPr>
          <w:p w:rsidR="001C6127" w:rsidRPr="001C6127" w:rsidRDefault="001C6127" w:rsidP="008257FC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1C6127">
              <w:rPr>
                <w:rFonts w:ascii="仿宋_GB2312" w:eastAsia="仿宋_GB2312" w:hAnsi="仿宋" w:cs="Times New Roman" w:hint="eastAsia"/>
                <w:sz w:val="28"/>
                <w:szCs w:val="28"/>
              </w:rPr>
              <w:t>授课</w:t>
            </w:r>
            <w:r w:rsidRPr="001C6127">
              <w:rPr>
                <w:rFonts w:ascii="仿宋_GB2312" w:eastAsia="仿宋_GB2312" w:hAnsi="仿宋" w:cs="Times New Roman"/>
                <w:sz w:val="28"/>
                <w:szCs w:val="28"/>
              </w:rPr>
              <w:t>教师</w:t>
            </w:r>
          </w:p>
        </w:tc>
        <w:tc>
          <w:tcPr>
            <w:tcW w:w="2074" w:type="dxa"/>
            <w:vAlign w:val="center"/>
          </w:tcPr>
          <w:p w:rsidR="001C6127" w:rsidRDefault="001C6127" w:rsidP="008257FC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  <w:u w:val="single"/>
              </w:rPr>
            </w:pPr>
          </w:p>
        </w:tc>
      </w:tr>
      <w:tr w:rsidR="001C6127" w:rsidTr="008257FC">
        <w:trPr>
          <w:trHeight w:val="838"/>
        </w:trPr>
        <w:tc>
          <w:tcPr>
            <w:tcW w:w="1555" w:type="dxa"/>
            <w:gridSpan w:val="2"/>
            <w:vAlign w:val="center"/>
          </w:tcPr>
          <w:p w:rsidR="001C6127" w:rsidRPr="001C6127" w:rsidRDefault="001C6127" w:rsidP="008257FC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1C6127">
              <w:rPr>
                <w:rFonts w:ascii="仿宋_GB2312" w:eastAsia="仿宋_GB2312" w:hAnsi="仿宋" w:cs="Times New Roman" w:hint="eastAsia"/>
                <w:sz w:val="28"/>
                <w:szCs w:val="28"/>
              </w:rPr>
              <w:t>听课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835" w:type="dxa"/>
            <w:vAlign w:val="center"/>
          </w:tcPr>
          <w:p w:rsidR="001C6127" w:rsidRDefault="001C6127" w:rsidP="008257FC">
            <w:pPr>
              <w:rPr>
                <w:rFonts w:ascii="仿宋_GB2312" w:eastAsia="仿宋_GB2312" w:hAnsi="仿宋" w:cs="Times New Roman"/>
                <w:sz w:val="28"/>
                <w:szCs w:val="28"/>
                <w:u w:val="single"/>
              </w:rPr>
            </w:pPr>
          </w:p>
        </w:tc>
        <w:tc>
          <w:tcPr>
            <w:tcW w:w="1832" w:type="dxa"/>
            <w:vAlign w:val="center"/>
          </w:tcPr>
          <w:p w:rsidR="001C6127" w:rsidRPr="001C6127" w:rsidRDefault="001C6127" w:rsidP="008257FC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1C6127">
              <w:rPr>
                <w:rFonts w:ascii="仿宋_GB2312" w:eastAsia="仿宋_GB2312" w:hAnsi="仿宋" w:cs="Times New Roman" w:hint="eastAsia"/>
                <w:sz w:val="28"/>
                <w:szCs w:val="28"/>
              </w:rPr>
              <w:t>节次</w:t>
            </w:r>
          </w:p>
        </w:tc>
        <w:tc>
          <w:tcPr>
            <w:tcW w:w="2074" w:type="dxa"/>
            <w:vAlign w:val="center"/>
          </w:tcPr>
          <w:p w:rsidR="001C6127" w:rsidRDefault="001C6127" w:rsidP="008257FC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  <w:u w:val="single"/>
              </w:rPr>
            </w:pPr>
          </w:p>
        </w:tc>
      </w:tr>
      <w:tr w:rsidR="001C6127" w:rsidTr="00BB7266">
        <w:trPr>
          <w:cantSplit/>
          <w:trHeight w:val="8720"/>
        </w:trPr>
        <w:tc>
          <w:tcPr>
            <w:tcW w:w="1271" w:type="dxa"/>
            <w:textDirection w:val="tbRlV"/>
          </w:tcPr>
          <w:p w:rsidR="001C6127" w:rsidRPr="001C6127" w:rsidRDefault="001C6127" w:rsidP="001C6127">
            <w:pPr>
              <w:spacing w:afterLines="100" w:after="312"/>
              <w:ind w:left="113" w:right="113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1C6127">
              <w:rPr>
                <w:rFonts w:ascii="仿宋_GB2312" w:eastAsia="仿宋_GB2312" w:hAnsi="仿宋" w:cs="Times New Roman" w:hint="eastAsia"/>
                <w:sz w:val="28"/>
                <w:szCs w:val="28"/>
              </w:rPr>
              <w:t>听</w:t>
            </w:r>
            <w:r w:rsidR="002402CB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 w:rsidRPr="001C6127">
              <w:rPr>
                <w:rFonts w:ascii="仿宋_GB2312" w:eastAsia="仿宋_GB2312" w:hAnsi="仿宋" w:cs="Times New Roman" w:hint="eastAsia"/>
                <w:sz w:val="28"/>
                <w:szCs w:val="28"/>
              </w:rPr>
              <w:t>课</w:t>
            </w:r>
            <w:r w:rsidR="002402CB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内</w:t>
            </w:r>
            <w:r w:rsidR="002402CB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容</w:t>
            </w:r>
            <w:r w:rsidR="002402CB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>摘</w:t>
            </w:r>
            <w:r w:rsidR="002402CB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>要</w:t>
            </w:r>
          </w:p>
        </w:tc>
        <w:tc>
          <w:tcPr>
            <w:tcW w:w="7025" w:type="dxa"/>
            <w:gridSpan w:val="4"/>
          </w:tcPr>
          <w:p w:rsidR="001C6127" w:rsidRDefault="001C6127" w:rsidP="001C6127">
            <w:pPr>
              <w:spacing w:afterLines="100" w:after="312"/>
              <w:rPr>
                <w:rFonts w:ascii="仿宋_GB2312" w:eastAsia="仿宋_GB2312" w:hAnsi="仿宋" w:cs="Times New Roman"/>
                <w:sz w:val="28"/>
                <w:szCs w:val="28"/>
                <w:u w:val="single"/>
              </w:rPr>
            </w:pPr>
          </w:p>
        </w:tc>
      </w:tr>
    </w:tbl>
    <w:p w:rsidR="001C6127" w:rsidRPr="001C6127" w:rsidRDefault="001C6127" w:rsidP="001C6127">
      <w:pPr>
        <w:spacing w:afterLines="100" w:after="312"/>
        <w:rPr>
          <w:rFonts w:ascii="仿宋_GB2312" w:eastAsia="仿宋_GB2312" w:hAnsi="仿宋" w:cs="Times New Roman"/>
          <w:sz w:val="28"/>
          <w:szCs w:val="28"/>
          <w:u w:val="single"/>
        </w:rPr>
      </w:pPr>
      <w:r w:rsidRPr="001C6127">
        <w:rPr>
          <w:rFonts w:ascii="仿宋_GB2312" w:eastAsia="仿宋_GB2312" w:hAnsi="仿宋" w:cs="Times New Roman" w:hint="eastAsia"/>
          <w:sz w:val="28"/>
          <w:szCs w:val="28"/>
        </w:rPr>
        <w:t>学校：</w:t>
      </w:r>
      <w:r w:rsidRPr="001C6127">
        <w:rPr>
          <w:rFonts w:ascii="仿宋_GB2312" w:eastAsia="仿宋_GB2312" w:hAnsi="仿宋" w:cs="Times New Roman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" w:cs="Times New Roman"/>
          <w:sz w:val="28"/>
          <w:szCs w:val="28"/>
          <w:u w:val="single"/>
        </w:rPr>
        <w:t xml:space="preserve">   </w:t>
      </w:r>
      <w:r w:rsidRPr="001C6127">
        <w:rPr>
          <w:rFonts w:ascii="仿宋_GB2312" w:eastAsia="仿宋_GB2312" w:hAnsi="仿宋" w:cs="Times New Roman" w:hint="eastAsia"/>
          <w:sz w:val="28"/>
          <w:szCs w:val="28"/>
        </w:rPr>
        <w:t xml:space="preserve"> 听课领导：</w:t>
      </w:r>
      <w:r w:rsidRPr="001C6127">
        <w:rPr>
          <w:rFonts w:ascii="仿宋_GB2312" w:eastAsia="仿宋_GB2312" w:hAnsi="仿宋" w:cs="Times New Roman" w:hint="eastAsia"/>
          <w:sz w:val="28"/>
          <w:szCs w:val="28"/>
          <w:u w:val="single"/>
        </w:rPr>
        <w:t xml:space="preserve">           </w:t>
      </w:r>
      <w:r w:rsidRPr="001C6127">
        <w:rPr>
          <w:rFonts w:ascii="仿宋_GB2312" w:eastAsia="仿宋_GB2312" w:hAnsi="仿宋" w:cs="Times New Roman" w:hint="eastAsia"/>
          <w:sz w:val="28"/>
          <w:szCs w:val="28"/>
        </w:rPr>
        <w:t>职务：</w:t>
      </w:r>
      <w:r w:rsidRPr="001C6127">
        <w:rPr>
          <w:rFonts w:ascii="仿宋_GB2312" w:eastAsia="仿宋_GB2312" w:hAnsi="仿宋" w:cs="Times New Roman" w:hint="eastAsia"/>
          <w:sz w:val="28"/>
          <w:szCs w:val="28"/>
          <w:u w:val="single"/>
        </w:rPr>
        <w:t xml:space="preserve"> </w:t>
      </w:r>
      <w:r w:rsidRPr="001C6127">
        <w:rPr>
          <w:rFonts w:ascii="仿宋_GB2312" w:eastAsia="仿宋_GB2312" w:hAnsi="仿宋" w:cs="Times New Roman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 w:cs="Times New Roman"/>
          <w:sz w:val="28"/>
          <w:szCs w:val="28"/>
          <w:u w:val="single"/>
        </w:rPr>
        <w:t xml:space="preserve">    </w:t>
      </w:r>
    </w:p>
    <w:p w:rsidR="001C6127" w:rsidRPr="00BB7266" w:rsidRDefault="001C6127" w:rsidP="001C6127">
      <w:pPr>
        <w:spacing w:afterLines="100" w:after="312"/>
        <w:rPr>
          <w:rFonts w:ascii="仿宋_GB2312" w:eastAsia="仿宋_GB2312" w:hAnsi="仿宋" w:cs="Times New Roman"/>
          <w:sz w:val="28"/>
          <w:szCs w:val="28"/>
          <w:u w:val="single"/>
        </w:rPr>
      </w:pPr>
    </w:p>
    <w:p w:rsidR="002402CB" w:rsidRDefault="002402CB" w:rsidP="001C6127">
      <w:pPr>
        <w:spacing w:afterLines="100" w:after="312"/>
        <w:rPr>
          <w:rFonts w:ascii="仿宋_GB2312" w:eastAsia="仿宋_GB2312" w:hAnsi="仿宋" w:cs="Times New Roman"/>
          <w:sz w:val="28"/>
          <w:szCs w:val="28"/>
          <w:u w:val="single"/>
        </w:rPr>
      </w:pPr>
    </w:p>
    <w:p w:rsidR="00BB7266" w:rsidRDefault="00BB7266" w:rsidP="002402CB">
      <w:pPr>
        <w:spacing w:afterLines="100" w:after="312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</w:p>
    <w:p w:rsidR="002402CB" w:rsidRPr="00572AE9" w:rsidRDefault="002402CB" w:rsidP="008257FC">
      <w:pPr>
        <w:spacing w:afterLines="100" w:after="312"/>
        <w:jc w:val="center"/>
        <w:rPr>
          <w:rFonts w:ascii="方正小标宋_GBK" w:eastAsia="方正小标宋_GBK" w:hAnsi="Times New Roman" w:cs="Times New Roman"/>
          <w:b/>
          <w:sz w:val="36"/>
          <w:szCs w:val="36"/>
        </w:rPr>
      </w:pPr>
      <w:bookmarkStart w:id="0" w:name="_GoBack"/>
      <w:bookmarkEnd w:id="0"/>
      <w:r w:rsidRPr="00572AE9">
        <w:rPr>
          <w:rFonts w:ascii="方正小标宋_GBK" w:eastAsia="方正小标宋_GBK" w:hAnsi="Times New Roman" w:cs="Times New Roman" w:hint="eastAsia"/>
          <w:b/>
          <w:sz w:val="36"/>
          <w:szCs w:val="36"/>
        </w:rPr>
        <w:t>课程评价表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709"/>
      </w:tblGrid>
      <w:tr w:rsidR="004B3BF8" w:rsidTr="00064836">
        <w:trPr>
          <w:cantSplit/>
          <w:trHeight w:val="668"/>
        </w:trPr>
        <w:tc>
          <w:tcPr>
            <w:tcW w:w="1271" w:type="dxa"/>
            <w:vAlign w:val="center"/>
          </w:tcPr>
          <w:p w:rsidR="004B3BF8" w:rsidRPr="004131AB" w:rsidRDefault="004131AB" w:rsidP="004131AB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4131AB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评价</w:t>
            </w:r>
            <w:r w:rsidRPr="004131AB"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6804" w:type="dxa"/>
            <w:vAlign w:val="center"/>
          </w:tcPr>
          <w:p w:rsidR="004B3BF8" w:rsidRPr="004131AB" w:rsidRDefault="004131AB" w:rsidP="004131AB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4131AB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主要</w:t>
            </w:r>
            <w:r w:rsidRPr="004131AB"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观测点</w:t>
            </w:r>
          </w:p>
        </w:tc>
        <w:tc>
          <w:tcPr>
            <w:tcW w:w="709" w:type="dxa"/>
            <w:vAlign w:val="center"/>
          </w:tcPr>
          <w:p w:rsidR="004B3BF8" w:rsidRPr="004131AB" w:rsidRDefault="004131AB" w:rsidP="004131AB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4131AB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得分</w:t>
            </w:r>
          </w:p>
        </w:tc>
      </w:tr>
      <w:tr w:rsidR="004131AB" w:rsidTr="00064836">
        <w:trPr>
          <w:cantSplit/>
          <w:trHeight w:val="422"/>
        </w:trPr>
        <w:tc>
          <w:tcPr>
            <w:tcW w:w="1271" w:type="dxa"/>
            <w:vMerge w:val="restart"/>
            <w:vAlign w:val="center"/>
          </w:tcPr>
          <w:p w:rsidR="004131AB" w:rsidRPr="004131AB" w:rsidRDefault="004131AB" w:rsidP="004131AB">
            <w:pPr>
              <w:jc w:val="righ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131AB"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</w:t>
            </w:r>
            <w:r w:rsidRPr="004131AB">
              <w:rPr>
                <w:rFonts w:ascii="仿宋_GB2312" w:eastAsia="仿宋_GB2312" w:hAnsi="仿宋" w:cs="Times New Roman"/>
                <w:sz w:val="24"/>
                <w:szCs w:val="24"/>
              </w:rPr>
              <w:t>态度</w:t>
            </w:r>
          </w:p>
        </w:tc>
        <w:tc>
          <w:tcPr>
            <w:tcW w:w="6804" w:type="dxa"/>
            <w:vAlign w:val="center"/>
          </w:tcPr>
          <w:p w:rsidR="004131AB" w:rsidRPr="004C1E4A" w:rsidRDefault="004131AB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仪表整洁、举止得体、精神饱满、教学投入（满分3分）</w:t>
            </w:r>
          </w:p>
        </w:tc>
        <w:tc>
          <w:tcPr>
            <w:tcW w:w="709" w:type="dxa"/>
            <w:vAlign w:val="center"/>
          </w:tcPr>
          <w:p w:rsidR="004131AB" w:rsidRPr="004131AB" w:rsidRDefault="004131AB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4131AB" w:rsidTr="00064836">
        <w:trPr>
          <w:cantSplit/>
          <w:trHeight w:val="542"/>
        </w:trPr>
        <w:tc>
          <w:tcPr>
            <w:tcW w:w="1271" w:type="dxa"/>
            <w:vMerge/>
            <w:vAlign w:val="center"/>
          </w:tcPr>
          <w:p w:rsidR="004131AB" w:rsidRPr="004131AB" w:rsidRDefault="004131AB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31AB" w:rsidRPr="004C1E4A" w:rsidRDefault="004131AB" w:rsidP="00064836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遵守课堂纪律</w:t>
            </w:r>
            <w:r w:rsidR="00064836">
              <w:rPr>
                <w:rFonts w:ascii="仿宋_GB2312" w:eastAsia="仿宋_GB2312" w:hAnsi="仿宋" w:cs="Times New Roman" w:hint="eastAsia"/>
                <w:sz w:val="24"/>
                <w:szCs w:val="24"/>
              </w:rPr>
              <w:t>，</w:t>
            </w: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严格课堂管理（满分2分）</w:t>
            </w:r>
          </w:p>
        </w:tc>
        <w:tc>
          <w:tcPr>
            <w:tcW w:w="709" w:type="dxa"/>
            <w:vAlign w:val="center"/>
          </w:tcPr>
          <w:p w:rsidR="004131AB" w:rsidRPr="004131AB" w:rsidRDefault="004131AB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4131AB" w:rsidTr="00064836">
        <w:trPr>
          <w:cantSplit/>
          <w:trHeight w:val="564"/>
        </w:trPr>
        <w:tc>
          <w:tcPr>
            <w:tcW w:w="1271" w:type="dxa"/>
            <w:vMerge/>
            <w:vAlign w:val="center"/>
          </w:tcPr>
          <w:p w:rsidR="004131AB" w:rsidRPr="004131AB" w:rsidRDefault="004131AB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31AB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备课充分，精心设计教学，“工艺”精湛（满分5分）</w:t>
            </w:r>
          </w:p>
        </w:tc>
        <w:tc>
          <w:tcPr>
            <w:tcW w:w="709" w:type="dxa"/>
            <w:vAlign w:val="center"/>
          </w:tcPr>
          <w:p w:rsidR="004131AB" w:rsidRPr="00AA2368" w:rsidRDefault="004131AB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Tr="00064836">
        <w:trPr>
          <w:cantSplit/>
          <w:trHeight w:val="367"/>
        </w:trPr>
        <w:tc>
          <w:tcPr>
            <w:tcW w:w="1271" w:type="dxa"/>
            <w:vMerge w:val="restart"/>
            <w:vAlign w:val="center"/>
          </w:tcPr>
          <w:p w:rsidR="00AA2368" w:rsidRPr="00AA2368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内容</w:t>
            </w:r>
          </w:p>
        </w:tc>
        <w:tc>
          <w:tcPr>
            <w:tcW w:w="6804" w:type="dxa"/>
            <w:vAlign w:val="center"/>
          </w:tcPr>
          <w:p w:rsidR="00AA2368" w:rsidRPr="004C1E4A" w:rsidRDefault="00AA2368" w:rsidP="00064836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遵循统编</w:t>
            </w:r>
            <w:r w:rsidR="00064836">
              <w:rPr>
                <w:rFonts w:ascii="仿宋_GB2312" w:eastAsia="仿宋_GB2312" w:hAnsi="仿宋" w:cs="Times New Roman" w:hint="eastAsia"/>
                <w:sz w:val="24"/>
                <w:szCs w:val="24"/>
              </w:rPr>
              <w:t>教</w:t>
            </w: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材的基本精神，观点正确，讲授准确，教学目标明确（满分</w:t>
            </w:r>
            <w:r w:rsid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10分</w:t>
            </w: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Tr="00064836">
        <w:trPr>
          <w:cantSplit/>
          <w:trHeight w:val="367"/>
        </w:trPr>
        <w:tc>
          <w:tcPr>
            <w:tcW w:w="1271" w:type="dxa"/>
            <w:vMerge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A2368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教学内容科学完整，基本理论阐释清楚，基本事实论述准确，重难点突出，充分反映马克思主义中国最新成果（满分15分）</w:t>
            </w:r>
          </w:p>
        </w:tc>
        <w:tc>
          <w:tcPr>
            <w:tcW w:w="709" w:type="dxa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Tr="00064836">
        <w:trPr>
          <w:cantSplit/>
          <w:trHeight w:val="367"/>
        </w:trPr>
        <w:tc>
          <w:tcPr>
            <w:tcW w:w="1271" w:type="dxa"/>
            <w:vMerge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A2368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理论联系实际，能够自觉回应错误思想观点和学生关心的问题，教学素材多样，鲜活生动，具有针对性和亲和力，“配方”新颖（满分10分）</w:t>
            </w:r>
          </w:p>
        </w:tc>
        <w:tc>
          <w:tcPr>
            <w:tcW w:w="709" w:type="dxa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Tr="00064836">
        <w:trPr>
          <w:cantSplit/>
          <w:trHeight w:val="476"/>
        </w:trPr>
        <w:tc>
          <w:tcPr>
            <w:tcW w:w="1271" w:type="dxa"/>
            <w:vMerge w:val="restart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方法</w:t>
            </w:r>
          </w:p>
        </w:tc>
        <w:tc>
          <w:tcPr>
            <w:tcW w:w="6804" w:type="dxa"/>
            <w:vAlign w:val="center"/>
          </w:tcPr>
          <w:p w:rsidR="00AA2368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教学方法灵活适当，关注学生差异性（满分9分）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RPr="00AA2368" w:rsidTr="00064836">
        <w:trPr>
          <w:cantSplit/>
          <w:trHeight w:val="413"/>
        </w:trPr>
        <w:tc>
          <w:tcPr>
            <w:tcW w:w="1271" w:type="dxa"/>
            <w:vMerge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AA2368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注重教学互动，调动学生参与积极性（满分8分）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RPr="00AA2368" w:rsidTr="00064836">
        <w:trPr>
          <w:cantSplit/>
          <w:trHeight w:val="405"/>
        </w:trPr>
        <w:tc>
          <w:tcPr>
            <w:tcW w:w="1271" w:type="dxa"/>
            <w:vMerge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AA2368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综合应用现代技术手段，“包装”时尚（满分8分）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RPr="00AA2368" w:rsidTr="00064836">
        <w:trPr>
          <w:cantSplit/>
          <w:trHeight w:val="367"/>
        </w:trPr>
        <w:tc>
          <w:tcPr>
            <w:tcW w:w="1271" w:type="dxa"/>
            <w:vMerge w:val="restart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效果</w:t>
            </w:r>
          </w:p>
        </w:tc>
        <w:tc>
          <w:tcPr>
            <w:tcW w:w="6804" w:type="dxa"/>
            <w:vAlign w:val="center"/>
          </w:tcPr>
          <w:p w:rsidR="00AA2368" w:rsidRPr="004C1E4A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注重思想教育和价值引领，没有重“娱乐”轻“思想”等问题，让学生感觉“营养丰富味道又好”（满分10分）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RPr="00AA2368" w:rsidTr="00064836">
        <w:trPr>
          <w:cantSplit/>
          <w:trHeight w:val="505"/>
        </w:trPr>
        <w:tc>
          <w:tcPr>
            <w:tcW w:w="1271" w:type="dxa"/>
            <w:vMerge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AA2368" w:rsidRPr="004C1E4A" w:rsidRDefault="00AA2368" w:rsidP="00064836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教学感染力强</w:t>
            </w:r>
            <w:r w:rsidR="00064836">
              <w:rPr>
                <w:rFonts w:ascii="仿宋_GB2312" w:eastAsia="仿宋_GB2312" w:hAnsi="仿宋" w:cs="Times New Roman" w:hint="eastAsia"/>
                <w:sz w:val="24"/>
                <w:szCs w:val="24"/>
              </w:rPr>
              <w:t>、</w:t>
            </w: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抬头率高，课堂氛围好（满分10分）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AA2368" w:rsidRPr="00AA2368" w:rsidTr="00064836">
        <w:trPr>
          <w:cantSplit/>
          <w:trHeight w:val="367"/>
        </w:trPr>
        <w:tc>
          <w:tcPr>
            <w:tcW w:w="1271" w:type="dxa"/>
            <w:vMerge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AA2368" w:rsidRPr="004C1E4A" w:rsidRDefault="004C1E4A" w:rsidP="00064836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完成教学计划，课堂秩序良好，无迟到</w:t>
            </w:r>
            <w:r w:rsidR="00064836">
              <w:rPr>
                <w:rFonts w:ascii="仿宋_GB2312" w:eastAsia="仿宋_GB2312" w:hAnsi="仿宋" w:cs="Times New Roman" w:hint="eastAsia"/>
                <w:sz w:val="24"/>
                <w:szCs w:val="24"/>
              </w:rPr>
              <w:t>、</w:t>
            </w: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早退，无课堂上睡觉、玩手机、写其它课程作业等</w:t>
            </w:r>
            <w:r w:rsidR="00064836">
              <w:rPr>
                <w:rFonts w:ascii="仿宋_GB2312" w:eastAsia="仿宋_GB2312" w:hAnsi="仿宋" w:cs="Times New Roman" w:hint="eastAsia"/>
                <w:sz w:val="24"/>
                <w:szCs w:val="24"/>
              </w:rPr>
              <w:t>与</w:t>
            </w:r>
            <w:r w:rsidRPr="004C1E4A">
              <w:rPr>
                <w:rFonts w:ascii="仿宋_GB2312" w:eastAsia="仿宋_GB2312" w:hAnsi="仿宋" w:cs="Times New Roman" w:hint="eastAsia"/>
                <w:sz w:val="24"/>
                <w:szCs w:val="24"/>
              </w:rPr>
              <w:t>教学无关的现象（满分10分）</w:t>
            </w:r>
          </w:p>
        </w:tc>
        <w:tc>
          <w:tcPr>
            <w:tcW w:w="709" w:type="dxa"/>
            <w:vAlign w:val="center"/>
          </w:tcPr>
          <w:p w:rsidR="00AA2368" w:rsidRPr="004131AB" w:rsidRDefault="00AA2368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4C1E4A" w:rsidRPr="00AA2368" w:rsidTr="00100746">
        <w:trPr>
          <w:cantSplit/>
          <w:trHeight w:val="3030"/>
        </w:trPr>
        <w:tc>
          <w:tcPr>
            <w:tcW w:w="1271" w:type="dxa"/>
            <w:vAlign w:val="center"/>
          </w:tcPr>
          <w:p w:rsidR="004C1E4A" w:rsidRPr="004C1E4A" w:rsidRDefault="004C1E4A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意见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建议</w:t>
            </w:r>
          </w:p>
        </w:tc>
        <w:tc>
          <w:tcPr>
            <w:tcW w:w="7513" w:type="dxa"/>
            <w:gridSpan w:val="2"/>
          </w:tcPr>
          <w:p w:rsidR="004C1E4A" w:rsidRPr="004131AB" w:rsidRDefault="004C1E4A" w:rsidP="004131AB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</w:tbl>
    <w:p w:rsidR="002402CB" w:rsidRPr="002402CB" w:rsidRDefault="002402CB" w:rsidP="001C6127">
      <w:pPr>
        <w:spacing w:afterLines="100" w:after="312"/>
        <w:rPr>
          <w:rFonts w:ascii="仿宋_GB2312" w:eastAsia="仿宋_GB2312" w:hAnsi="仿宋" w:cs="Times New Roman"/>
          <w:sz w:val="28"/>
          <w:szCs w:val="28"/>
          <w:u w:val="single"/>
        </w:rPr>
      </w:pPr>
    </w:p>
    <w:sectPr w:rsidR="002402CB" w:rsidRPr="0024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47" w:rsidRDefault="00516047" w:rsidP="004E5D0B">
      <w:r>
        <w:separator/>
      </w:r>
    </w:p>
  </w:endnote>
  <w:endnote w:type="continuationSeparator" w:id="0">
    <w:p w:rsidR="00516047" w:rsidRDefault="00516047" w:rsidP="004E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47" w:rsidRDefault="00516047" w:rsidP="004E5D0B">
      <w:r>
        <w:separator/>
      </w:r>
    </w:p>
  </w:footnote>
  <w:footnote w:type="continuationSeparator" w:id="0">
    <w:p w:rsidR="00516047" w:rsidRDefault="00516047" w:rsidP="004E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27"/>
    <w:rsid w:val="00064836"/>
    <w:rsid w:val="001C6127"/>
    <w:rsid w:val="002402CB"/>
    <w:rsid w:val="00266FB1"/>
    <w:rsid w:val="004131AB"/>
    <w:rsid w:val="004B3BF8"/>
    <w:rsid w:val="004C1E4A"/>
    <w:rsid w:val="004E5D0B"/>
    <w:rsid w:val="00516047"/>
    <w:rsid w:val="00572AE9"/>
    <w:rsid w:val="0065149C"/>
    <w:rsid w:val="008257FC"/>
    <w:rsid w:val="00AA2368"/>
    <w:rsid w:val="00AE0B90"/>
    <w:rsid w:val="00BB7266"/>
    <w:rsid w:val="00BE0A41"/>
    <w:rsid w:val="00E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9B0B0B-1398-4F58-82E6-A823E3B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5D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5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EFB2-2100-4FCC-B832-BAF51003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白亚娟</dc:creator>
  <cp:keywords/>
  <dc:description/>
  <cp:lastModifiedBy>白亚娟</cp:lastModifiedBy>
  <cp:revision>7</cp:revision>
  <dcterms:created xsi:type="dcterms:W3CDTF">2017-09-13T06:55:00Z</dcterms:created>
  <dcterms:modified xsi:type="dcterms:W3CDTF">2017-09-13T08:19:00Z</dcterms:modified>
</cp:coreProperties>
</file>