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“实践正青春”短视频大赛作品评分标准</w:t>
      </w: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39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评价项目</w:t>
            </w:r>
          </w:p>
        </w:tc>
        <w:tc>
          <w:tcPr>
            <w:tcW w:w="53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  价  要  点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 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  题</w:t>
            </w:r>
          </w:p>
        </w:tc>
        <w:tc>
          <w:tcPr>
            <w:tcW w:w="53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以专业学位研究生实践锻炼为中心展开，展现“实践正青春”的要求，内容贴切，主题突出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视频内容</w:t>
            </w:r>
          </w:p>
        </w:tc>
        <w:tc>
          <w:tcPr>
            <w:tcW w:w="53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坚持正确的政治立场，坚持以习近平新时代中国特色社会主义思想为指导，作品内容真实，具体、生动反映客观事实，具有普遍意义。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音画效果</w:t>
            </w:r>
          </w:p>
        </w:tc>
        <w:tc>
          <w:tcPr>
            <w:tcW w:w="53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要求横屏拍摄，分辨率为1280*720或1920*1080，画面宽高比为高清16:9。画面播放时清晰流畅，字幕(字体、大小)与画面和谐，镜头切换自然，背景音乐协调。视频时长最长不超过300 s。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创造力与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表现力</w:t>
            </w:r>
          </w:p>
        </w:tc>
        <w:tc>
          <w:tcPr>
            <w:tcW w:w="539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作品展现优秀的内容，风格突出，表达形式新颖，富有创意及吸引力，具有一定的教育意义、表现力及推广价值，可以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引导人、陶冶人、激励人，营造积极向上的网络文化环境，积极弘扬主旋律、传播正能量。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30分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widowControl/>
        <w:jc w:val="lef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EF"/>
    <w:rsid w:val="000801A0"/>
    <w:rsid w:val="001640C3"/>
    <w:rsid w:val="00274E60"/>
    <w:rsid w:val="002A0BF7"/>
    <w:rsid w:val="00376E81"/>
    <w:rsid w:val="005308CC"/>
    <w:rsid w:val="006B3F45"/>
    <w:rsid w:val="006D2D82"/>
    <w:rsid w:val="007939EF"/>
    <w:rsid w:val="007E3D08"/>
    <w:rsid w:val="00921470"/>
    <w:rsid w:val="00A26AC8"/>
    <w:rsid w:val="00A8164C"/>
    <w:rsid w:val="00CA18D2"/>
    <w:rsid w:val="00DB5FAF"/>
    <w:rsid w:val="00DC22AD"/>
    <w:rsid w:val="00E2440F"/>
    <w:rsid w:val="00E53631"/>
    <w:rsid w:val="00F83201"/>
    <w:rsid w:val="038D53A8"/>
    <w:rsid w:val="0D754339"/>
    <w:rsid w:val="139F307A"/>
    <w:rsid w:val="13ED4B39"/>
    <w:rsid w:val="19DA7360"/>
    <w:rsid w:val="1EE66472"/>
    <w:rsid w:val="2111428D"/>
    <w:rsid w:val="21D5113B"/>
    <w:rsid w:val="2EF92B4E"/>
    <w:rsid w:val="393A3F99"/>
    <w:rsid w:val="3BFA4AA2"/>
    <w:rsid w:val="49AA78DB"/>
    <w:rsid w:val="535B1FF7"/>
    <w:rsid w:val="59DF0D96"/>
    <w:rsid w:val="77D61195"/>
    <w:rsid w:val="7C1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323</Words>
  <Characters>347</Characters>
  <Lines>2</Lines>
  <Paragraphs>1</Paragraphs>
  <TotalTime>86</TotalTime>
  <ScaleCrop>false</ScaleCrop>
  <LinksUpToDate>false</LinksUpToDate>
  <CharactersWithSpaces>358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2021-12-30T00:34:00Z</dcterms:created>
  <dc:creator>Administrator</dc:creator>
  <cp:lastModifiedBy>王阿文</cp:lastModifiedBy>
  <cp:lastPrinted>2022-01-04T07:39:00Z</cp:lastPrinted>
  <dcterms:modified xsi:type="dcterms:W3CDTF">2022-05-24T01:58:18Z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881F94E6CE5E42ABAA6355F7D1CF6757</vt:lpwstr>
  </property>
</Properties>
</file>