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8A" w:rsidRDefault="0079538D" w:rsidP="00B25D1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365C8A" w:rsidRDefault="0079538D" w:rsidP="00B25D1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</w:t>
      </w:r>
      <w:r w:rsidR="006910A0"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6910A0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</w:p>
    <w:p w:rsidR="00365C8A" w:rsidRDefault="00C5409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409D">
        <w:rPr>
          <w:rFonts w:ascii="仿宋_GB2312" w:eastAsia="仿宋_GB2312" w:hAnsi="宋体" w:hint="eastAsia"/>
          <w:sz w:val="32"/>
          <w:szCs w:val="32"/>
        </w:rPr>
        <w:t>4月21日-9月10日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，由各学</w:t>
      </w:r>
      <w:r w:rsidR="0079538D">
        <w:rPr>
          <w:rFonts w:ascii="仿宋_GB2312" w:eastAsia="仿宋_GB2312" w:hAnsi="宋体" w:hint="eastAsia"/>
          <w:sz w:val="32"/>
          <w:szCs w:val="32"/>
        </w:rPr>
        <w:t>院（部）</w:t>
      </w:r>
      <w:r>
        <w:rPr>
          <w:rFonts w:ascii="仿宋_GB2312" w:eastAsia="仿宋_GB2312" w:hAnsi="宋体" w:hint="eastAsia"/>
          <w:sz w:val="32"/>
          <w:szCs w:val="32"/>
        </w:rPr>
        <w:t>自行</w:t>
      </w:r>
      <w:r w:rsidR="0079538D">
        <w:rPr>
          <w:rFonts w:ascii="仿宋_GB2312" w:eastAsia="仿宋_GB2312" w:hAnsi="宋体" w:hint="eastAsia"/>
          <w:sz w:val="32"/>
          <w:szCs w:val="32"/>
        </w:rPr>
        <w:t>组织实施。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各学院（部）成立由院长（书记）任组长，分管教学院长任副组长，教授委员会成员、系主任等5～7人组成的领导小组，具体负责比赛事宜。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（四）推荐复赛人数要求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学校按照各单位符合参赛条件的青年教师人数的10%的比例，</w:t>
      </w:r>
      <w:r w:rsidR="007B2F5B" w:rsidRPr="007B2F5B">
        <w:rPr>
          <w:rFonts w:ascii="仿宋_GB2312" w:eastAsia="仿宋_GB2312" w:hAnsi="宋体" w:hint="eastAsia"/>
          <w:sz w:val="32"/>
          <w:szCs w:val="32"/>
        </w:rPr>
        <w:t>同时根据近三年参赛情况进行调整</w:t>
      </w:r>
      <w:r w:rsidR="007B2F5B">
        <w:rPr>
          <w:rFonts w:ascii="仿宋_GB2312" w:eastAsia="仿宋_GB2312" w:hAnsi="宋体" w:hint="eastAsia"/>
          <w:sz w:val="32"/>
          <w:szCs w:val="32"/>
        </w:rPr>
        <w:t>产生</w:t>
      </w:r>
      <w:r>
        <w:rPr>
          <w:rFonts w:ascii="仿宋_GB2312" w:eastAsia="仿宋_GB2312" w:hAnsi="宋体" w:hint="eastAsia"/>
          <w:sz w:val="32"/>
          <w:szCs w:val="32"/>
        </w:rPr>
        <w:t>复赛名额（学院符合条件的教师人数少于4人的隔年推荐1人，具体名额见通知附件3）。各单位根据分配名额推荐参加复赛人员。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（一）复赛时间及分组</w:t>
      </w:r>
    </w:p>
    <w:p w:rsidR="00365C8A" w:rsidRDefault="008C7694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</w:t>
      </w:r>
      <w:r w:rsidR="00C5409D">
        <w:rPr>
          <w:rFonts w:ascii="仿宋_GB2312" w:eastAsia="仿宋_GB2312" w:hAnsi="宋体"/>
          <w:sz w:val="32"/>
          <w:szCs w:val="32"/>
        </w:rPr>
        <w:t>11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日-</w:t>
      </w:r>
      <w:r w:rsidR="00325D7D"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月3</w:t>
      </w:r>
      <w:r w:rsidR="00325D7D" w:rsidRPr="007B2F5B">
        <w:rPr>
          <w:rFonts w:ascii="仿宋_GB2312" w:eastAsia="仿宋_GB2312" w:hAnsi="宋体"/>
          <w:sz w:val="32"/>
          <w:szCs w:val="32"/>
        </w:rPr>
        <w:t>0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日复赛，</w:t>
      </w:r>
      <w:r w:rsidR="0079538D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r w:rsidR="003B1E6F">
        <w:rPr>
          <w:rFonts w:ascii="仿宋_GB2312" w:eastAsia="仿宋_GB2312" w:hAnsi="宋体" w:hint="eastAsia"/>
          <w:sz w:val="32"/>
          <w:szCs w:val="32"/>
        </w:rPr>
        <w:t>（学院分组见通知附件3）</w:t>
      </w:r>
      <w:r w:rsidR="0079538D">
        <w:rPr>
          <w:rFonts w:ascii="仿宋_GB2312" w:eastAsia="仿宋_GB2312" w:hAnsi="宋体" w:hint="eastAsia"/>
          <w:sz w:val="32"/>
          <w:szCs w:val="32"/>
        </w:rPr>
        <w:t>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（二）复赛组织形式</w:t>
      </w:r>
    </w:p>
    <w:p w:rsidR="00365C8A" w:rsidRDefault="003B1E6F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</w:t>
      </w:r>
      <w:r>
        <w:rPr>
          <w:rFonts w:ascii="仿宋_GB2312" w:eastAsia="仿宋_GB2312" w:hAnsi="宋体"/>
          <w:sz w:val="32"/>
          <w:szCs w:val="32"/>
        </w:rPr>
        <w:t>可</w:t>
      </w:r>
      <w:r w:rsidR="0079538D">
        <w:rPr>
          <w:rFonts w:ascii="仿宋_GB2312" w:eastAsia="仿宋_GB2312" w:hAnsi="宋体" w:hint="eastAsia"/>
          <w:sz w:val="32"/>
          <w:szCs w:val="32"/>
        </w:rPr>
        <w:t>由各分组内学院（部）自主申请承办。各复赛组成立领导小组安排具体复赛事宜。各复赛领导小组组长一般为承办单位院长（书记），组内各单位分管教学院长任副组长。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（三）评委组成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</w:t>
      </w:r>
      <w:r w:rsidR="003B1E6F">
        <w:rPr>
          <w:rFonts w:ascii="仿宋_GB2312" w:eastAsia="仿宋_GB2312" w:hAnsi="宋体" w:hint="eastAsia"/>
          <w:sz w:val="32"/>
          <w:szCs w:val="32"/>
        </w:rPr>
        <w:t>金牌教师</w:t>
      </w:r>
      <w:r w:rsidR="003B1E6F">
        <w:rPr>
          <w:rFonts w:ascii="仿宋_GB2312" w:eastAsia="仿宋_GB2312" w:hAnsi="宋体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督导组专家、各单位教授委员会委员、教发中心培训师以及其他教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师代表组成。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（四）比赛内容及要求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1.复赛方式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②按照参赛课程提前确定10个、讲授时间为15分钟的授课选题，制作</w:t>
      </w:r>
      <w:r>
        <w:rPr>
          <w:rFonts w:ascii="仿宋_GB2312" w:eastAsia="仿宋_GB2312" w:hAnsi="宋体"/>
          <w:sz w:val="32"/>
          <w:szCs w:val="32"/>
        </w:rPr>
        <w:t>PPT，用于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2.复赛成绩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:rsidR="00365C8A" w:rsidRDefault="0079538D" w:rsidP="00B25D1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每组复赛成绩排名前50%的教师进入决赛。</w:t>
      </w:r>
    </w:p>
    <w:p w:rsidR="00365C8A" w:rsidRDefault="0079538D" w:rsidP="00B25D17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365C8A" w:rsidRDefault="0079538D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:rsidR="00365C8A" w:rsidRDefault="000E145E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int="eastAsia"/>
          <w:sz w:val="32"/>
          <w:szCs w:val="32"/>
        </w:rPr>
        <w:t>11月底举行</w:t>
      </w:r>
      <w:r w:rsidR="0079538D" w:rsidRPr="007B2F5B">
        <w:rPr>
          <w:rFonts w:ascii="仿宋_GB2312" w:eastAsia="仿宋_GB2312" w:hint="eastAsia"/>
          <w:sz w:val="32"/>
          <w:szCs w:val="32"/>
        </w:rPr>
        <w:t>，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分为农</w:t>
      </w:r>
      <w:r w:rsidR="0079538D">
        <w:rPr>
          <w:rFonts w:ascii="仿宋_GB2312" w:eastAsia="仿宋_GB2312" w:hAnsi="宋体" w:hint="eastAsia"/>
          <w:sz w:val="32"/>
          <w:szCs w:val="32"/>
        </w:rPr>
        <w:t>科组、工科组、理科组和综合组等</w:t>
      </w:r>
      <w:r w:rsidR="0079538D">
        <w:rPr>
          <w:rFonts w:ascii="仿宋_GB2312" w:eastAsia="仿宋_GB2312" w:hAnsi="宋体" w:hint="eastAsia"/>
          <w:sz w:val="32"/>
          <w:szCs w:val="32"/>
        </w:rPr>
        <w:lastRenderedPageBreak/>
        <w:t>四组进行。决赛采用还原课堂实景教学的方式比赛。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随机抽取该门课1个学时的课件进行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，讲授时间为40分钟。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决赛成绩教师评委打分与学生评委打分各占50%。若参赛选手得分相同，教师评委评分高的名次排前。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决赛每组产生一等奖1名，“课程思政”奖1名，并按照2</w:t>
      </w:r>
      <w:r w:rsidR="00B25D17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%、40%的比例设置二、三等奖。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1.组织单位要认真负责，严格按照赛事要求，做好比赛的组织和服务工作。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 w:rsidR="00365C8A" w:rsidRDefault="0079538D" w:rsidP="00365C8A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3.参赛教师应在各阶段比赛前一周，将教学档案打包发到组织者邮箱，便于工作有序高效进行。</w:t>
      </w:r>
    </w:p>
    <w:sectPr w:rsidR="00365C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A6" w:rsidRDefault="004827A6">
      <w:r>
        <w:separator/>
      </w:r>
    </w:p>
  </w:endnote>
  <w:endnote w:type="continuationSeparator" w:id="0">
    <w:p w:rsidR="004827A6" w:rsidRDefault="004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7953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1E6F" w:rsidRPr="003B1E6F">
      <w:rPr>
        <w:noProof/>
        <w:lang w:val="zh-CN"/>
      </w:rPr>
      <w:t>4</w:t>
    </w:r>
    <w:r>
      <w:fldChar w:fldCharType="end"/>
    </w:r>
  </w:p>
  <w:p w:rsidR="00365C8A" w:rsidRDefault="00365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A6" w:rsidRDefault="004827A6">
      <w:r>
        <w:separator/>
      </w:r>
    </w:p>
  </w:footnote>
  <w:footnote w:type="continuationSeparator" w:id="0">
    <w:p w:rsidR="004827A6" w:rsidRDefault="0048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365C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D2CFB"/>
    <w:rsid w:val="00220961"/>
    <w:rsid w:val="002453A1"/>
    <w:rsid w:val="002A77B2"/>
    <w:rsid w:val="00325D7D"/>
    <w:rsid w:val="00337586"/>
    <w:rsid w:val="003444DB"/>
    <w:rsid w:val="00365C8A"/>
    <w:rsid w:val="003B1E6F"/>
    <w:rsid w:val="003E7CB2"/>
    <w:rsid w:val="003F0D1E"/>
    <w:rsid w:val="0042036C"/>
    <w:rsid w:val="004427C7"/>
    <w:rsid w:val="004440B0"/>
    <w:rsid w:val="00460137"/>
    <w:rsid w:val="004827A6"/>
    <w:rsid w:val="004B14C2"/>
    <w:rsid w:val="004D0BB4"/>
    <w:rsid w:val="004D190A"/>
    <w:rsid w:val="004D49B3"/>
    <w:rsid w:val="004D60BB"/>
    <w:rsid w:val="00525760"/>
    <w:rsid w:val="00526515"/>
    <w:rsid w:val="00531D49"/>
    <w:rsid w:val="00547ADB"/>
    <w:rsid w:val="00583A78"/>
    <w:rsid w:val="00583B00"/>
    <w:rsid w:val="00586631"/>
    <w:rsid w:val="00587EB3"/>
    <w:rsid w:val="00642CA0"/>
    <w:rsid w:val="006456B9"/>
    <w:rsid w:val="00676977"/>
    <w:rsid w:val="006910A0"/>
    <w:rsid w:val="006A6384"/>
    <w:rsid w:val="006B0FD0"/>
    <w:rsid w:val="006C7650"/>
    <w:rsid w:val="006F1542"/>
    <w:rsid w:val="00717039"/>
    <w:rsid w:val="007729D3"/>
    <w:rsid w:val="0079538D"/>
    <w:rsid w:val="007B0A1D"/>
    <w:rsid w:val="007B2F5B"/>
    <w:rsid w:val="007B7D1B"/>
    <w:rsid w:val="007E5E01"/>
    <w:rsid w:val="007F318F"/>
    <w:rsid w:val="007F5A72"/>
    <w:rsid w:val="008102C1"/>
    <w:rsid w:val="00810559"/>
    <w:rsid w:val="00813EEA"/>
    <w:rsid w:val="00827A01"/>
    <w:rsid w:val="00837C65"/>
    <w:rsid w:val="0088135B"/>
    <w:rsid w:val="008C7694"/>
    <w:rsid w:val="008E04E6"/>
    <w:rsid w:val="00916FA5"/>
    <w:rsid w:val="00930429"/>
    <w:rsid w:val="00952E61"/>
    <w:rsid w:val="00953DE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5409D"/>
    <w:rsid w:val="00C86C5B"/>
    <w:rsid w:val="00C87D20"/>
    <w:rsid w:val="00CB2CD1"/>
    <w:rsid w:val="00CE7356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267C6"/>
    <w:rsid w:val="00F60617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8FDB0"/>
  <w15:docId w15:val="{4620AD78-DC11-4524-B4ED-58A97E1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216</Words>
  <Characters>1236</Characters>
  <Application>Microsoft Office Word</Application>
  <DocSecurity>0</DocSecurity>
  <Lines>10</Lines>
  <Paragraphs>2</Paragraphs>
  <ScaleCrop>false</ScaleCrop>
  <Company>Sky123.Org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52</cp:revision>
  <cp:lastPrinted>2019-04-09T01:18:00Z</cp:lastPrinted>
  <dcterms:created xsi:type="dcterms:W3CDTF">2016-05-27T07:54:00Z</dcterms:created>
  <dcterms:modified xsi:type="dcterms:W3CDTF">2023-04-21T08:16:00Z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