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BFD01">
      <w:pPr>
        <w:jc w:val="center"/>
        <w:rPr>
          <w:rFonts w:hint="default" w:eastAsia="黑体"/>
          <w:kern w:val="0"/>
          <w:sz w:val="52"/>
          <w:szCs w:val="52"/>
          <w:lang w:val="en-US" w:eastAsia="zh-CN"/>
        </w:rPr>
      </w:pPr>
      <w:r>
        <w:rPr>
          <w:rFonts w:hint="eastAsia" w:ascii="方正小标宋简体" w:hAnsi="方正小标宋简体" w:eastAsia="方正小标宋简体" w:cs="方正小标宋简体"/>
          <w:kern w:val="0"/>
          <w:sz w:val="32"/>
          <w:szCs w:val="32"/>
          <w:lang w:val="en-US" w:eastAsia="zh-CN"/>
        </w:rPr>
        <w:t>2025年度</w:t>
      </w:r>
      <w:r>
        <w:rPr>
          <w:rFonts w:hint="eastAsia" w:ascii="方正小标宋简体" w:hAnsi="方正小标宋简体" w:eastAsia="方正小标宋简体" w:cs="方正小标宋简体"/>
          <w:kern w:val="0"/>
          <w:sz w:val="32"/>
          <w:szCs w:val="32"/>
        </w:rPr>
        <w:t>陕西省科学技术进步</w:t>
      </w:r>
      <w:bookmarkStart w:id="0" w:name="_GoBack"/>
      <w:bookmarkEnd w:id="0"/>
      <w:r>
        <w:rPr>
          <w:rFonts w:hint="eastAsia" w:ascii="方正小标宋简体" w:hAnsi="方正小标宋简体" w:eastAsia="方正小标宋简体" w:cs="方正小标宋简体"/>
          <w:kern w:val="0"/>
          <w:sz w:val="32"/>
          <w:szCs w:val="32"/>
        </w:rPr>
        <w:t>奖</w:t>
      </w:r>
      <w:r>
        <w:rPr>
          <w:rFonts w:hint="eastAsia" w:ascii="方正小标宋简体" w:hAnsi="方正小标宋简体" w:eastAsia="方正小标宋简体" w:cs="方正小标宋简体"/>
          <w:kern w:val="0"/>
          <w:sz w:val="32"/>
          <w:szCs w:val="32"/>
          <w:lang w:val="en-US" w:eastAsia="zh-CN"/>
        </w:rPr>
        <w:t>拟提名项目公示内容</w:t>
      </w:r>
    </w:p>
    <w:p w14:paraId="6F4DEC83">
      <w:pPr>
        <w:numPr>
          <w:ilvl w:val="0"/>
          <w:numId w:val="0"/>
        </w:numPr>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eastAsiaTheme="minorEastAsia"/>
          <w:color w:val="auto"/>
          <w:kern w:val="2"/>
          <w:sz w:val="28"/>
          <w:szCs w:val="28"/>
          <w:lang w:val="en-US" w:eastAsia="zh-CN" w:bidi="ar-SA"/>
        </w:rPr>
        <w:t>一、</w:t>
      </w:r>
      <w:r>
        <w:rPr>
          <w:rFonts w:ascii="Times New Roman" w:hAnsi="Times New Roman" w:eastAsia="宋体" w:cs="Times New Roman"/>
          <w:b/>
          <w:bCs/>
          <w:kern w:val="2"/>
          <w:sz w:val="28"/>
          <w:szCs w:val="28"/>
          <w:lang w:val="en-US" w:eastAsia="zh-CN" w:bidi="ar-SA"/>
        </w:rPr>
        <w:t>项目名称</w:t>
      </w:r>
      <w:r>
        <w:rPr>
          <w:rFonts w:hint="eastAsia" w:ascii="Times New Roman" w:hAnsi="Times New Roman" w:eastAsia="宋体" w:cs="Times New Roman"/>
          <w:kern w:val="2"/>
          <w:sz w:val="28"/>
          <w:szCs w:val="28"/>
          <w:lang w:val="en-US" w:eastAsia="zh-CN" w:bidi="ar-SA"/>
        </w:rPr>
        <w:t>：</w:t>
      </w:r>
      <w:r>
        <w:rPr>
          <w:rFonts w:hint="eastAsia" w:ascii="Times New Roman" w:hAnsi="Times New Roman" w:cs="Times New Roman"/>
          <w:color w:val="auto"/>
          <w:sz w:val="28"/>
          <w:szCs w:val="28"/>
          <w:highlight w:val="none"/>
          <w:lang w:val="en-US" w:eastAsia="zh-CN"/>
        </w:rPr>
        <w:t>猕猴桃优质轻简高效栽培技术集成与示范</w:t>
      </w:r>
    </w:p>
    <w:p w14:paraId="0E9B95DC">
      <w:pPr>
        <w:numPr>
          <w:ilvl w:val="0"/>
          <w:numId w:val="0"/>
        </w:numPr>
        <w:ind w:left="0" w:leftChars="0" w:firstLine="0" w:firstLineChars="0"/>
        <w:rPr>
          <w:rFonts w:hint="eastAsia" w:ascii="Times New Roman" w:hAnsi="Times New Roman" w:cs="Times New Roman" w:eastAsiaTheme="minorEastAsia"/>
          <w:color w:val="auto"/>
          <w:kern w:val="2"/>
          <w:sz w:val="28"/>
          <w:szCs w:val="28"/>
          <w:lang w:val="en-US" w:eastAsia="zh-CN" w:bidi="ar-SA"/>
        </w:rPr>
      </w:pPr>
      <w:r>
        <w:rPr>
          <w:rFonts w:hint="eastAsia" w:ascii="Times New Roman" w:hAnsi="Times New Roman" w:cs="Times New Roman"/>
          <w:color w:val="auto"/>
          <w:kern w:val="2"/>
          <w:sz w:val="28"/>
          <w:szCs w:val="28"/>
          <w:lang w:val="en-US" w:eastAsia="zh-CN" w:bidi="ar-SA"/>
        </w:rPr>
        <w:t>二、</w:t>
      </w:r>
      <w:r>
        <w:rPr>
          <w:rFonts w:hint="eastAsia" w:ascii="Times New Roman" w:hAnsi="Times New Roman" w:eastAsia="宋体" w:cs="Times New Roman"/>
          <w:b/>
          <w:bCs/>
          <w:kern w:val="2"/>
          <w:sz w:val="28"/>
          <w:szCs w:val="28"/>
          <w:lang w:val="en-US" w:eastAsia="zh-CN" w:bidi="ar-SA"/>
        </w:rPr>
        <w:t>提名单位</w:t>
      </w:r>
      <w:r>
        <w:rPr>
          <w:rFonts w:hint="eastAsia" w:ascii="Times New Roman" w:hAnsi="Times New Roman" w:cs="Times New Roman"/>
          <w:color w:val="auto"/>
          <w:kern w:val="2"/>
          <w:sz w:val="28"/>
          <w:szCs w:val="28"/>
          <w:lang w:val="en-US" w:eastAsia="zh-CN" w:bidi="ar-SA"/>
        </w:rPr>
        <w:t>：</w:t>
      </w:r>
      <w:r>
        <w:rPr>
          <w:rFonts w:hint="eastAsia" w:ascii="Times New Roman" w:hAnsi="Times New Roman" w:cs="Times New Roman"/>
          <w:color w:val="auto"/>
          <w:sz w:val="28"/>
          <w:szCs w:val="28"/>
          <w:highlight w:val="none"/>
          <w:lang w:val="en-US" w:eastAsia="zh-CN"/>
        </w:rPr>
        <w:t>陕西省科学技术厅</w:t>
      </w:r>
    </w:p>
    <w:p w14:paraId="5913C099">
      <w:pPr>
        <w:numPr>
          <w:ilvl w:val="0"/>
          <w:numId w:val="0"/>
        </w:numPr>
        <w:ind w:leftChars="0" w:firstLine="560" w:firstLineChars="200"/>
        <w:rPr>
          <w:rFonts w:hint="eastAsia" w:ascii="宋体" w:hAnsi="宋体" w:eastAsia="宋体" w:cs="宋体"/>
          <w:color w:val="000000"/>
          <w:kern w:val="0"/>
          <w:sz w:val="28"/>
          <w:szCs w:val="28"/>
          <w:lang w:val="en-US" w:eastAsia="zh-CN" w:bidi="ar"/>
        </w:rPr>
      </w:pPr>
      <w:r>
        <w:rPr>
          <w:rFonts w:hint="eastAsia" w:ascii="Times New Roman" w:hAnsi="Times New Roman" w:cs="Times New Roman"/>
          <w:color w:val="auto"/>
          <w:kern w:val="2"/>
          <w:sz w:val="28"/>
          <w:szCs w:val="28"/>
          <w:lang w:val="en-US" w:eastAsia="zh-CN" w:bidi="ar-SA"/>
        </w:rPr>
        <w:t>提名意见：</w:t>
      </w:r>
      <w:r>
        <w:rPr>
          <w:rFonts w:hint="eastAsia" w:ascii="宋体" w:hAnsi="宋体" w:eastAsia="宋体" w:cs="宋体"/>
          <w:color w:val="000000"/>
          <w:kern w:val="0"/>
          <w:sz w:val="28"/>
          <w:szCs w:val="28"/>
          <w:lang w:val="en-US" w:eastAsia="zh-CN" w:bidi="ar"/>
        </w:rPr>
        <w:t>该项目依托“十三五”国家重点研发计划项目，立足我国秦岭北麓和长江流域两大猕猴桃产区的</w:t>
      </w:r>
      <w:r>
        <w:rPr>
          <w:rFonts w:hint="default" w:ascii="宋体" w:hAnsi="宋体" w:eastAsia="宋体" w:cs="宋体"/>
          <w:color w:val="000000"/>
          <w:kern w:val="0"/>
          <w:sz w:val="28"/>
          <w:szCs w:val="28"/>
          <w:lang w:val="en-US" w:eastAsia="zh-CN" w:bidi="ar"/>
        </w:rPr>
        <w:t>气候生态条件和主栽品种，围绕猕猴桃高光效架式树形培养、化学疏花控稍、花果管理、水肥一体化、省力机械研制与优化等方面开展试验研究，集成创新猕猴桃优质轻简高效栽培技术体系并示范推广</w:t>
      </w:r>
      <w:r>
        <w:rPr>
          <w:rFonts w:hint="eastAsia" w:ascii="宋体" w:hAnsi="宋体" w:eastAsia="宋体" w:cs="宋体"/>
          <w:color w:val="000000"/>
          <w:kern w:val="0"/>
          <w:sz w:val="28"/>
          <w:szCs w:val="28"/>
          <w:lang w:val="en-US" w:eastAsia="zh-CN" w:bidi="ar"/>
        </w:rPr>
        <w:t>，建立猕猴桃优质轻简高效栽培技术体系3项；形成猕猴桃主产区产业化应用的单项技术规程3项；研发枝梢化控药剂1种；花果管理药剂2种；授权专利4项，出版专著3部，发表论文6篇，编制标准规程3项；建立示范基地0.46万亩；辐射推广4.7万亩；培训技术人员和职业农民2200人次；示范基地降低人工比例52.5%，节本增效比例23.5%，对大幅提升猕猴桃产业的轻简化、机械化、智能化、优质化水平，对增加果农收入和促进猕猴桃产业高质量可持续发展有重要意义。本单位认真审阅该项目提名书及附件材料，提名材料齐全、规范，符合陕西省科学技术奖提名条件。</w:t>
      </w:r>
    </w:p>
    <w:p w14:paraId="4B2AC6CB">
      <w:pPr>
        <w:numPr>
          <w:ilvl w:val="0"/>
          <w:numId w:val="0"/>
        </w:numPr>
        <w:ind w:leftChars="0" w:firstLine="560" w:firstLineChars="200"/>
        <w:rPr>
          <w:rFonts w:hint="default" w:ascii="Times New Roman" w:hAnsi="Times New Roman" w:cs="Times New Roman" w:eastAsiaTheme="minorEastAsia"/>
          <w:color w:val="auto"/>
          <w:kern w:val="2"/>
          <w:sz w:val="28"/>
          <w:szCs w:val="28"/>
          <w:lang w:val="en-US" w:eastAsia="zh-CN" w:bidi="ar-SA"/>
        </w:rPr>
      </w:pPr>
      <w:r>
        <w:rPr>
          <w:rFonts w:hint="eastAsia" w:ascii="宋体" w:hAnsi="宋体" w:eastAsia="宋体" w:cs="宋体"/>
          <w:color w:val="000000"/>
          <w:kern w:val="0"/>
          <w:sz w:val="28"/>
          <w:szCs w:val="28"/>
          <w:lang w:val="en-US" w:eastAsia="zh-CN" w:bidi="ar"/>
        </w:rPr>
        <w:t>提名该项目为陕西省科学技术进步奖二等奖。</w:t>
      </w:r>
    </w:p>
    <w:p w14:paraId="798D7510">
      <w:pPr>
        <w:numPr>
          <w:ilvl w:val="0"/>
          <w:numId w:val="0"/>
        </w:numPr>
        <w:ind w:left="0" w:leftChars="0" w:firstLine="0" w:firstLineChars="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kern w:val="2"/>
          <w:sz w:val="28"/>
          <w:szCs w:val="28"/>
          <w:lang w:val="en-US" w:eastAsia="zh-CN" w:bidi="ar-SA"/>
        </w:rPr>
        <w:t>三</w:t>
      </w:r>
      <w:r>
        <w:rPr>
          <w:rFonts w:hint="eastAsia" w:ascii="Times New Roman" w:hAnsi="Times New Roman" w:cs="Times New Roman" w:eastAsiaTheme="minorEastAsia"/>
          <w:color w:val="auto"/>
          <w:kern w:val="2"/>
          <w:sz w:val="28"/>
          <w:szCs w:val="28"/>
          <w:lang w:val="en-US" w:eastAsia="zh-CN" w:bidi="ar-SA"/>
        </w:rPr>
        <w:t>、</w:t>
      </w:r>
      <w:r>
        <w:rPr>
          <w:rFonts w:hint="eastAsia" w:ascii="Times New Roman" w:hAnsi="Times New Roman" w:cs="Times New Roman"/>
          <w:b/>
          <w:bCs/>
          <w:color w:val="auto"/>
          <w:sz w:val="28"/>
          <w:szCs w:val="28"/>
          <w:highlight w:val="none"/>
          <w:lang w:val="en-US" w:eastAsia="zh-CN"/>
        </w:rPr>
        <w:t>项目简介</w:t>
      </w:r>
    </w:p>
    <w:p w14:paraId="5D06F320">
      <w:pPr>
        <w:numPr>
          <w:ilvl w:val="0"/>
          <w:numId w:val="0"/>
        </w:numPr>
        <w:ind w:leftChars="0"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作为我国主要猕猴桃主产区的秦岭北麓、以四川为代表的长江流域等地区长期存在树形与架式管理技术复杂和枝梢生</w:t>
      </w:r>
      <w:r>
        <w:rPr>
          <w:rFonts w:hint="default" w:ascii="宋体" w:hAnsi="宋体" w:eastAsia="宋体" w:cs="宋体"/>
          <w:color w:val="000000"/>
          <w:kern w:val="0"/>
          <w:sz w:val="28"/>
          <w:szCs w:val="28"/>
          <w:lang w:val="en-US" w:eastAsia="zh-CN" w:bidi="ar"/>
        </w:rPr>
        <w:t>长量大、花果管理技术操作繁杂、费工费时，土肥水管理劳动强度大、利用效率低，机械化程度低等问题。</w:t>
      </w:r>
      <w:r>
        <w:rPr>
          <w:rFonts w:hint="eastAsia" w:ascii="宋体" w:hAnsi="宋体" w:eastAsia="宋体" w:cs="宋体"/>
          <w:color w:val="000000"/>
          <w:kern w:val="0"/>
          <w:sz w:val="28"/>
          <w:szCs w:val="28"/>
          <w:lang w:val="en-US" w:eastAsia="zh-CN" w:bidi="ar"/>
        </w:rPr>
        <w:t>在国家重点研发计划课题支持下，项目创新提出并实践以“树形结构培养”为核心的猕猴桃提质栽培新模式、以“精准施肥”为核心的猕猴桃减肥增效管理新方法、以“全程机械化”为核心的猕猴桃机械化管理新模式等生产模式以解决上述难题。</w:t>
      </w:r>
    </w:p>
    <w:p w14:paraId="2B1309E2">
      <w:pPr>
        <w:numPr>
          <w:ilvl w:val="0"/>
          <w:numId w:val="0"/>
        </w:numPr>
        <w:ind w:left="0" w:leftChars="0" w:firstLine="0" w:firstLineChars="0"/>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w:t>
      </w:r>
      <w:r>
        <w:rPr>
          <w:rFonts w:hint="eastAsia" w:ascii="宋体" w:hAnsi="宋体" w:eastAsia="宋体" w:cs="宋体"/>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客观评价</w:t>
      </w:r>
    </w:p>
    <w:p w14:paraId="46C0E017">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eastAsia" w:ascii="宋体" w:hAnsi="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“十三五”国家重点研发计划项目“主要经济作物优质高产与产业提质增效科技创新”，验收专家组认为</w:t>
      </w:r>
      <w:r>
        <w:rPr>
          <w:rFonts w:hint="eastAsia" w:ascii="宋体" w:hAnsi="宋体" w:cs="宋体"/>
          <w:color w:val="auto"/>
          <w:spacing w:val="-4"/>
          <w:kern w:val="2"/>
          <w:sz w:val="28"/>
          <w:szCs w:val="28"/>
          <w:lang w:val="en-US" w:eastAsia="zh-CN" w:bidi="ar-SA"/>
        </w:rPr>
        <w:t>“</w:t>
      </w:r>
      <w:r>
        <w:rPr>
          <w:rFonts w:hint="eastAsia" w:ascii="宋体" w:hAnsi="宋体" w:eastAsia="宋体" w:cs="宋体"/>
          <w:color w:val="auto"/>
          <w:spacing w:val="-4"/>
          <w:kern w:val="2"/>
          <w:sz w:val="28"/>
          <w:szCs w:val="28"/>
          <w:lang w:val="en-US" w:eastAsia="zh-CN" w:bidi="ar-SA"/>
        </w:rPr>
        <w:t>该课题针对猕猴桃产区生态条件和主栽品种，开展宜机轻简高光效树形培养与架面管理、省力授粉与化学疏花果、水肥适时精准施用、果园作业机具研发与农机农艺融合技术等集成创新，构建了北方、南方猕猴桃优质轻简高效栽培技术体系和花果轻简高效管理技术体系3项；在陕西和四川建立猕猴桃优质轻简高效栽培技术示范基地6个，面积0.46万亩，示范基地优果率和产量分别提高20.6%和21.8%，果园节本增效23.5%，综合人工成本降低52.5%；辐射推广4.7万亩，推广园优果率和产量分别提高16.9%和15.3%，果园节本增效15.9%，人工成本降低32.2%；培训技术人员和新型职业农民2200人次；研发花果管理药剂2种、枝梢化控药剂1种、果园作业新机具3种。</w:t>
      </w:r>
      <w:r>
        <w:rPr>
          <w:rFonts w:hint="eastAsia" w:ascii="宋体" w:hAnsi="宋体" w:cs="宋体"/>
          <w:color w:val="auto"/>
          <w:spacing w:val="-4"/>
          <w:kern w:val="2"/>
          <w:sz w:val="28"/>
          <w:szCs w:val="28"/>
          <w:lang w:val="en-US" w:eastAsia="zh-CN" w:bidi="ar-SA"/>
        </w:rPr>
        <w:t>”</w:t>
      </w:r>
    </w:p>
    <w:p w14:paraId="4C41E237">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“猕猴桃避雨设施栽培技术”和“猕猴桃轻简优质高效安全生产技术”</w:t>
      </w:r>
      <w:r>
        <w:rPr>
          <w:rFonts w:hint="eastAsia" w:ascii="宋体" w:hAnsi="宋体" w:cs="宋体"/>
          <w:color w:val="auto"/>
          <w:spacing w:val="-4"/>
          <w:kern w:val="2"/>
          <w:sz w:val="28"/>
          <w:szCs w:val="28"/>
          <w:lang w:val="en-US" w:eastAsia="zh-CN" w:bidi="ar-SA"/>
        </w:rPr>
        <w:t>作</w:t>
      </w:r>
      <w:r>
        <w:rPr>
          <w:rFonts w:hint="eastAsia" w:ascii="宋体" w:hAnsi="宋体" w:eastAsia="宋体" w:cs="宋体"/>
          <w:color w:val="auto"/>
          <w:spacing w:val="-4"/>
          <w:kern w:val="2"/>
          <w:sz w:val="28"/>
          <w:szCs w:val="28"/>
          <w:lang w:val="en-US" w:eastAsia="zh-CN" w:bidi="ar-SA"/>
        </w:rPr>
        <w:t>为</w:t>
      </w:r>
      <w:r>
        <w:rPr>
          <w:rFonts w:hint="default" w:ascii="宋体" w:hAnsi="宋体" w:eastAsia="宋体" w:cs="宋体"/>
          <w:color w:val="auto"/>
          <w:spacing w:val="-4"/>
          <w:kern w:val="2"/>
          <w:sz w:val="28"/>
          <w:szCs w:val="28"/>
          <w:lang w:val="en-US" w:eastAsia="zh-CN" w:bidi="ar-SA"/>
        </w:rPr>
        <w:t>2020-2021</w:t>
      </w:r>
      <w:r>
        <w:rPr>
          <w:rFonts w:hint="eastAsia" w:ascii="宋体" w:hAnsi="宋体" w:eastAsia="宋体" w:cs="宋体"/>
          <w:color w:val="auto"/>
          <w:spacing w:val="-4"/>
          <w:kern w:val="2"/>
          <w:sz w:val="28"/>
          <w:szCs w:val="28"/>
          <w:lang w:val="en-US" w:eastAsia="zh-CN" w:bidi="ar-SA"/>
        </w:rPr>
        <w:t>年度四川省农业主推技术。</w:t>
      </w:r>
    </w:p>
    <w:p w14:paraId="755599EC">
      <w:pPr>
        <w:pStyle w:val="2"/>
        <w:numPr>
          <w:ilvl w:val="0"/>
          <w:numId w:val="0"/>
        </w:numPr>
        <w:ind w:left="0" w:leftChars="0" w:firstLine="0" w:firstLineChars="0"/>
        <w:rPr>
          <w:rFonts w:hint="eastAsia" w:ascii="宋体" w:hAnsi="宋体" w:eastAsia="宋体" w:cs="宋体"/>
          <w:b/>
          <w:bCs/>
          <w:color w:val="auto"/>
          <w:spacing w:val="-4"/>
          <w:kern w:val="2"/>
          <w:sz w:val="28"/>
          <w:szCs w:val="28"/>
          <w:lang w:val="en-US" w:eastAsia="zh-CN" w:bidi="ar-SA"/>
        </w:rPr>
      </w:pPr>
      <w:r>
        <w:rPr>
          <w:rFonts w:hint="eastAsia" w:ascii="宋体" w:hAnsi="宋体" w:eastAsia="宋体" w:cs="宋体"/>
          <w:b/>
          <w:bCs/>
          <w:color w:val="auto"/>
          <w:spacing w:val="-4"/>
          <w:kern w:val="2"/>
          <w:sz w:val="28"/>
          <w:szCs w:val="28"/>
          <w:lang w:val="en-US" w:eastAsia="zh-CN" w:bidi="ar-SA"/>
        </w:rPr>
        <w:t>五、应用情况和效益</w:t>
      </w:r>
    </w:p>
    <w:p w14:paraId="160928F3">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default"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项目集成</w:t>
      </w:r>
      <w:r>
        <w:rPr>
          <w:rFonts w:hint="default" w:ascii="宋体" w:hAnsi="宋体" w:eastAsia="宋体" w:cs="宋体"/>
          <w:color w:val="auto"/>
          <w:spacing w:val="-4"/>
          <w:kern w:val="2"/>
          <w:sz w:val="28"/>
          <w:szCs w:val="28"/>
          <w:lang w:val="en-US" w:eastAsia="zh-CN" w:bidi="ar-SA"/>
        </w:rPr>
        <w:t>猕猴桃树形结构、花果管理、土肥水管理及水肥一体化与负载调控相统一的宜机化、省力化、高效化栽培技术，以“优质轻简高效”为目标，研究构建了3套技术体系，制定发布了3项技术规程</w:t>
      </w:r>
      <w:r>
        <w:rPr>
          <w:rFonts w:hint="eastAsia" w:ascii="宋体" w:hAnsi="宋体" w:eastAsia="宋体" w:cs="宋体"/>
          <w:color w:val="auto"/>
          <w:spacing w:val="-4"/>
          <w:kern w:val="2"/>
          <w:sz w:val="28"/>
          <w:szCs w:val="28"/>
          <w:lang w:val="en-US" w:eastAsia="zh-CN" w:bidi="ar-SA"/>
        </w:rPr>
        <w:t>，在陕西和四川两地成功建成示范基地6个，共计4600亩，辐射推广4.7万亩：其中，陕西省周至县推广面积2万亩、武功县1万亩、渭南市临渭区0.5万亩，四川省都江堰市0.35万亩、绵竹市0.45万亩、广元市0.2万亩，乐山市0.2万亩。</w:t>
      </w:r>
    </w:p>
    <w:p w14:paraId="6C841225">
      <w:pPr>
        <w:pStyle w:val="2"/>
        <w:numPr>
          <w:ilvl w:val="0"/>
          <w:numId w:val="0"/>
        </w:numPr>
        <w:ind w:left="0" w:leftChars="0" w:firstLine="0" w:firstLineChars="0"/>
        <w:rPr>
          <w:rFonts w:hint="default" w:ascii="宋体" w:hAnsi="宋体" w:eastAsia="宋体" w:cs="宋体"/>
          <w:b/>
          <w:bCs/>
          <w:color w:val="auto"/>
          <w:spacing w:val="-4"/>
          <w:kern w:val="2"/>
          <w:sz w:val="28"/>
          <w:szCs w:val="28"/>
          <w:lang w:val="en-US" w:eastAsia="zh-CN" w:bidi="ar-SA"/>
        </w:rPr>
      </w:pPr>
      <w:r>
        <w:rPr>
          <w:rFonts w:hint="eastAsia" w:ascii="宋体" w:hAnsi="宋体" w:eastAsia="宋体" w:cs="宋体"/>
          <w:b/>
          <w:bCs/>
          <w:color w:val="auto"/>
          <w:spacing w:val="-4"/>
          <w:kern w:val="2"/>
          <w:sz w:val="28"/>
          <w:szCs w:val="28"/>
          <w:lang w:val="en-US" w:eastAsia="zh-CN" w:bidi="ar-SA"/>
        </w:rPr>
        <w:t>六、主要知识产权和标准规范等目录</w:t>
      </w:r>
    </w:p>
    <w:tbl>
      <w:tblPr>
        <w:tblStyle w:val="5"/>
        <w:tblW w:w="93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2"/>
        <w:gridCol w:w="930"/>
        <w:gridCol w:w="1485"/>
        <w:gridCol w:w="1005"/>
        <w:gridCol w:w="960"/>
        <w:gridCol w:w="1125"/>
        <w:gridCol w:w="930"/>
        <w:gridCol w:w="1125"/>
        <w:gridCol w:w="1325"/>
      </w:tblGrid>
      <w:tr w14:paraId="6C9B9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noWrap w:val="0"/>
            <w:vAlign w:val="center"/>
          </w:tcPr>
          <w:p w14:paraId="301275CF">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序号</w:t>
            </w:r>
          </w:p>
        </w:tc>
        <w:tc>
          <w:tcPr>
            <w:tcW w:w="930" w:type="dxa"/>
            <w:tcBorders>
              <w:top w:val="single" w:color="auto" w:sz="8" w:space="0"/>
              <w:left w:val="single" w:color="auto" w:sz="8" w:space="0"/>
              <w:bottom w:val="single" w:color="auto" w:sz="8" w:space="0"/>
              <w:right w:val="single" w:color="auto" w:sz="8" w:space="0"/>
            </w:tcBorders>
            <w:noWrap w:val="0"/>
            <w:vAlign w:val="center"/>
          </w:tcPr>
          <w:p w14:paraId="347C79BA">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知识产权类别</w:t>
            </w:r>
          </w:p>
        </w:tc>
        <w:tc>
          <w:tcPr>
            <w:tcW w:w="1485" w:type="dxa"/>
            <w:tcBorders>
              <w:top w:val="single" w:color="auto" w:sz="8" w:space="0"/>
              <w:left w:val="single" w:color="auto" w:sz="8" w:space="0"/>
              <w:bottom w:val="single" w:color="auto" w:sz="8" w:space="0"/>
              <w:right w:val="single" w:color="auto" w:sz="8" w:space="0"/>
            </w:tcBorders>
            <w:noWrap w:val="0"/>
            <w:vAlign w:val="center"/>
          </w:tcPr>
          <w:p w14:paraId="5DE2E82D">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知识产权</w:t>
            </w:r>
          </w:p>
          <w:p w14:paraId="70EE3682">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具体名称</w:t>
            </w:r>
          </w:p>
        </w:tc>
        <w:tc>
          <w:tcPr>
            <w:tcW w:w="1005" w:type="dxa"/>
            <w:tcBorders>
              <w:top w:val="single" w:color="auto" w:sz="8" w:space="0"/>
              <w:left w:val="single" w:color="auto" w:sz="8" w:space="0"/>
              <w:bottom w:val="single" w:color="auto" w:sz="8" w:space="0"/>
              <w:right w:val="single" w:color="auto" w:sz="8" w:space="0"/>
            </w:tcBorders>
            <w:noWrap w:val="0"/>
            <w:vAlign w:val="center"/>
          </w:tcPr>
          <w:p w14:paraId="7B15AB33">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国家</w:t>
            </w:r>
          </w:p>
          <w:p w14:paraId="38620A3E">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（地区）</w:t>
            </w:r>
          </w:p>
        </w:tc>
        <w:tc>
          <w:tcPr>
            <w:tcW w:w="960" w:type="dxa"/>
            <w:tcBorders>
              <w:top w:val="single" w:color="auto" w:sz="8" w:space="0"/>
              <w:left w:val="single" w:color="auto" w:sz="8" w:space="0"/>
              <w:bottom w:val="single" w:color="auto" w:sz="8" w:space="0"/>
              <w:right w:val="single" w:color="auto" w:sz="8" w:space="0"/>
            </w:tcBorders>
            <w:noWrap w:val="0"/>
            <w:vAlign w:val="center"/>
          </w:tcPr>
          <w:p w14:paraId="5A1C95B8">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授权号</w:t>
            </w:r>
          </w:p>
        </w:tc>
        <w:tc>
          <w:tcPr>
            <w:tcW w:w="1125" w:type="dxa"/>
            <w:tcBorders>
              <w:top w:val="single" w:color="auto" w:sz="8" w:space="0"/>
              <w:left w:val="single" w:color="auto" w:sz="8" w:space="0"/>
              <w:bottom w:val="single" w:color="auto" w:sz="8" w:space="0"/>
              <w:right w:val="single" w:color="auto" w:sz="8" w:space="0"/>
            </w:tcBorders>
            <w:noWrap w:val="0"/>
            <w:vAlign w:val="center"/>
          </w:tcPr>
          <w:p w14:paraId="177C0E78">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授权日期</w:t>
            </w:r>
          </w:p>
        </w:tc>
        <w:tc>
          <w:tcPr>
            <w:tcW w:w="930" w:type="dxa"/>
            <w:tcBorders>
              <w:top w:val="single" w:color="auto" w:sz="8" w:space="0"/>
              <w:left w:val="single" w:color="auto" w:sz="8" w:space="0"/>
              <w:bottom w:val="single" w:color="auto" w:sz="8" w:space="0"/>
              <w:right w:val="single" w:color="auto" w:sz="8" w:space="0"/>
            </w:tcBorders>
            <w:noWrap w:val="0"/>
            <w:vAlign w:val="center"/>
          </w:tcPr>
          <w:p w14:paraId="0EF177F7">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证书编号</w:t>
            </w:r>
          </w:p>
        </w:tc>
        <w:tc>
          <w:tcPr>
            <w:tcW w:w="1125" w:type="dxa"/>
            <w:tcBorders>
              <w:top w:val="single" w:color="auto" w:sz="8" w:space="0"/>
              <w:left w:val="single" w:color="auto" w:sz="8" w:space="0"/>
              <w:bottom w:val="single" w:color="auto" w:sz="8" w:space="0"/>
              <w:right w:val="single" w:color="auto" w:sz="8" w:space="0"/>
            </w:tcBorders>
            <w:noWrap w:val="0"/>
            <w:vAlign w:val="center"/>
          </w:tcPr>
          <w:p w14:paraId="06CB44C1">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权利人</w:t>
            </w:r>
          </w:p>
        </w:tc>
        <w:tc>
          <w:tcPr>
            <w:tcW w:w="1325" w:type="dxa"/>
            <w:tcBorders>
              <w:top w:val="single" w:color="auto" w:sz="8" w:space="0"/>
              <w:left w:val="single" w:color="auto" w:sz="8" w:space="0"/>
              <w:bottom w:val="single" w:color="auto" w:sz="8" w:space="0"/>
              <w:right w:val="single" w:color="auto" w:sz="8" w:space="0"/>
            </w:tcBorders>
            <w:noWrap w:val="0"/>
            <w:vAlign w:val="center"/>
          </w:tcPr>
          <w:p w14:paraId="68932515">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发明人</w:t>
            </w:r>
          </w:p>
        </w:tc>
      </w:tr>
      <w:tr w14:paraId="0BF54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noWrap w:val="0"/>
            <w:vAlign w:val="center"/>
          </w:tcPr>
          <w:p w14:paraId="3129F949">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1</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C7262FD">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专著</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8DD533B">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猕猴桃优质轻简高效栽培技术</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10D53D0">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97F5D24">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F3B7968">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2023年5月</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82EE11B">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6D79BBA">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陕西省农村科技开发中心</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6E63482D">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雷玉山.涂美艳,王亚国,张静</w:t>
            </w:r>
          </w:p>
        </w:tc>
      </w:tr>
      <w:tr w14:paraId="6FC81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BDE99BB">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9339AC8">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实用新型专利</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86C7A30">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一种猕猴桃授粉器辅助装置</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EC29D11">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0A3F66D">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ZL202120838326.7</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3F32DB8">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2021</w:t>
            </w:r>
            <w:r>
              <w:rPr>
                <w:rFonts w:hint="eastAsia"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月</w:t>
            </w:r>
            <w:r>
              <w:rPr>
                <w:rFonts w:hint="default"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日</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DA310E6">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第14720370号</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0644796">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陕西省农村科技开发中心</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007F9EB0">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王西锐</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雷玉山</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李永武</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索江涛</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徐明</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王若琳</w:t>
            </w:r>
          </w:p>
        </w:tc>
      </w:tr>
      <w:tr w14:paraId="3AF6F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9688097">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3</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7B1ED64">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地方标准</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3164F73">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瑞玉猕猴桃栽培技术规程</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37DAF04">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D9EB63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000000"/>
                <w:sz w:val="24"/>
                <w:szCs w:val="24"/>
                <w:lang w:val="en-US" w:eastAsia="zh-CN"/>
              </w:rPr>
              <w:t>XANYNC-5293-2022</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80FBB4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2021年12月</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251905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DAA2B81">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陕西省农村科技开发中心</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6709007D">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雷玉山,王亚国,李永武,张</w:t>
            </w:r>
            <w:r>
              <w:rPr>
                <w:rFonts w:hint="eastAsia" w:ascii="Times New Roman" w:cs="Times New Roman"/>
                <w:color w:val="auto"/>
                <w:sz w:val="24"/>
                <w:szCs w:val="24"/>
                <w:highlight w:val="none"/>
                <w:lang w:val="en-US" w:eastAsia="zh-CN"/>
              </w:rPr>
              <w:t>静</w:t>
            </w:r>
            <w:r>
              <w:rPr>
                <w:rFonts w:hint="default" w:ascii="Times New Roman" w:hAnsi="Times New Roman" w:eastAsia="宋体" w:cs="Times New Roman"/>
                <w:color w:val="auto"/>
                <w:sz w:val="24"/>
                <w:szCs w:val="24"/>
                <w:highlight w:val="none"/>
                <w:lang w:val="en-US" w:eastAsia="zh-CN"/>
              </w:rPr>
              <w:t>等</w:t>
            </w:r>
          </w:p>
        </w:tc>
      </w:tr>
      <w:tr w14:paraId="435C2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0A65D39">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4</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8889ECE">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实用新型专利</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A479F76">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一种林果园有机肥旋施装置</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0303C1E">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8C1E48F">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ZL 202120374866.4</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34EF48E">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2021年11月30日</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B680D90">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第14910094号</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9EC80B9">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中国农业大学</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7888C6DA">
            <w:pPr>
              <w:pStyle w:val="4"/>
              <w:spacing w:line="240" w:lineRule="auto"/>
              <w:ind w:firstLine="0" w:firstLineChars="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徐丽明</w:t>
            </w:r>
            <w:r>
              <w:rPr>
                <w:rFonts w:hint="eastAsia" w:asci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谭好超,马帅,牛丛,闫成功,李守忠,王坤</w:t>
            </w:r>
          </w:p>
        </w:tc>
      </w:tr>
      <w:tr w14:paraId="50B49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A3DA39C">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5</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B0B7C9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实用新型专利</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FA3385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一种猕猴桃枝蔓捏尖器</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1665094">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DA51AE4">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ZL 2021 23007178.3</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721B514">
            <w:pPr>
              <w:pStyle w:val="4"/>
              <w:spacing w:line="24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2022年4月26日</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BA9B3DD">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第16369148号</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8500D82">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中国农业大学</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7BEC09E5">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李守忠，徐彬浩，姜雄，管昀毅，闫安，李海涛，徐丽明</w:t>
            </w:r>
          </w:p>
        </w:tc>
      </w:tr>
      <w:tr w14:paraId="27C38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EA48932">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6</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B30C1DF">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实用新型专利</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283F6C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一种猕猴桃授粉器出粉调节装置</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C19E55D">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8E5940E">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ZL202120611706.7</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DC42873">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2021</w:t>
            </w:r>
            <w:r>
              <w:rPr>
                <w:rFonts w:hint="eastAsia"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月</w:t>
            </w:r>
            <w:r>
              <w:rPr>
                <w:rFonts w:hint="default"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日</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AAD47A5">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第14718760号</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507405D">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陕西省农村科技开发中心</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11811AC0">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王西锐，雷玉山，李永武，索江涛，徐明，王若琳</w:t>
            </w:r>
          </w:p>
        </w:tc>
      </w:tr>
      <w:tr w14:paraId="712A5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978F34D">
            <w:pPr>
              <w:widowControl w:val="0"/>
              <w:spacing w:line="240" w:lineRule="auto"/>
              <w:ind w:firstLine="0" w:firstLineChars="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7</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70AA477">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地方标准</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A81637F">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猕猴桃中植物生长调节剂使用技术规程</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140AA7C">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8A7C1CF">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DB51/T2745-2021</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8A50DE0">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8937E60">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5FBA15B7">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四川省农业科学院</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5BA08AC4">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胡莉,涂美艳等</w:t>
            </w:r>
          </w:p>
        </w:tc>
      </w:tr>
      <w:tr w14:paraId="14E90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noWrap w:val="0"/>
            <w:vAlign w:val="center"/>
          </w:tcPr>
          <w:p w14:paraId="144C88FD">
            <w:pPr>
              <w:widowControl w:val="0"/>
              <w:spacing w:line="240" w:lineRule="auto"/>
              <w:ind w:firstLine="0" w:firstLine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8</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B7A7139">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地方标准</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E68639C">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猕猴桃褐斑病综合防控技术规程</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6B549AA">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021DFC2">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DB51/T2814-2021</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8EB7EF4">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0DB13C0">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7E95E35">
            <w:pPr>
              <w:pStyle w:val="4"/>
              <w:spacing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四川省农业科学院</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0F491936">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龚国淑,徐菁, 崔永亮, 涂美艳</w:t>
            </w:r>
          </w:p>
        </w:tc>
      </w:tr>
      <w:tr w14:paraId="391A0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72" w:type="dxa"/>
            <w:tcBorders>
              <w:top w:val="single" w:color="auto" w:sz="8" w:space="0"/>
              <w:left w:val="single" w:color="auto" w:sz="8" w:space="0"/>
              <w:bottom w:val="single" w:color="auto" w:sz="8" w:space="0"/>
              <w:right w:val="single" w:color="auto" w:sz="8" w:space="0"/>
            </w:tcBorders>
            <w:noWrap w:val="0"/>
            <w:vAlign w:val="center"/>
          </w:tcPr>
          <w:p w14:paraId="3D51A468">
            <w:pPr>
              <w:widowControl w:val="0"/>
              <w:spacing w:line="240" w:lineRule="auto"/>
              <w:ind w:firstLine="0" w:firstLine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9</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B4DCFB8">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论文</w:t>
            </w:r>
          </w:p>
        </w:tc>
        <w:tc>
          <w:tcPr>
            <w:tcW w:w="148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43D329C">
            <w:pPr>
              <w:keepNext w:val="0"/>
              <w:keepLines w:val="0"/>
              <w:widowControl/>
              <w:suppressLineNumbers w:val="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金福</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猕猴桃栽培关键技术</w:t>
            </w:r>
          </w:p>
        </w:tc>
        <w:tc>
          <w:tcPr>
            <w:tcW w:w="100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3C6F057">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中国</w:t>
            </w:r>
          </w:p>
        </w:tc>
        <w:tc>
          <w:tcPr>
            <w:tcW w:w="96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583E356">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DOI：10.16010/j.cnki.14-1127/s.2022.04.022</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01286AA">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2022年7月10日</w:t>
            </w:r>
          </w:p>
        </w:tc>
        <w:tc>
          <w:tcPr>
            <w:tcW w:w="93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BCFA05F">
            <w:pPr>
              <w:keepNext w:val="0"/>
              <w:keepLines w:val="0"/>
              <w:widowControl/>
              <w:suppressLineNumbers w:val="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果树资源学报</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39C8AD7">
            <w:pPr>
              <w:pStyle w:val="4"/>
              <w:spacing w:line="240" w:lineRule="auto"/>
              <w:ind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陕西省农村科技开发中心</w:t>
            </w:r>
          </w:p>
        </w:tc>
        <w:tc>
          <w:tcPr>
            <w:tcW w:w="1325" w:type="dxa"/>
            <w:tcBorders>
              <w:top w:val="single" w:color="auto" w:sz="8" w:space="0"/>
              <w:left w:val="single" w:color="auto" w:sz="8" w:space="0"/>
              <w:bottom w:val="single" w:color="auto" w:sz="8" w:space="0"/>
              <w:right w:val="single" w:color="auto" w:sz="8" w:space="0"/>
            </w:tcBorders>
            <w:shd w:val="clear" w:color="auto" w:fill="auto"/>
            <w:noWrap w:val="0"/>
            <w:vAlign w:val="top"/>
          </w:tcPr>
          <w:p w14:paraId="60DF87A6">
            <w:pPr>
              <w:pStyle w:val="4"/>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王西锐,张静</w:t>
            </w:r>
          </w:p>
        </w:tc>
      </w:tr>
    </w:tbl>
    <w:p w14:paraId="44957ADA">
      <w:pPr>
        <w:pStyle w:val="2"/>
        <w:rPr>
          <w:rFonts w:hint="eastAsia" w:ascii="宋体" w:hAnsi="宋体" w:eastAsia="宋体" w:cs="宋体"/>
          <w:color w:val="auto"/>
          <w:spacing w:val="-4"/>
          <w:kern w:val="2"/>
          <w:sz w:val="24"/>
          <w:szCs w:val="24"/>
          <w:lang w:val="en-US" w:eastAsia="zh-CN" w:bidi="ar-SA"/>
        </w:rPr>
      </w:pPr>
    </w:p>
    <w:p w14:paraId="7D1AFD89">
      <w:pPr>
        <w:pStyle w:val="2"/>
        <w:numPr>
          <w:ilvl w:val="0"/>
          <w:numId w:val="0"/>
        </w:numPr>
        <w:ind w:left="0" w:leftChars="0" w:firstLine="0" w:firstLineChars="0"/>
        <w:rPr>
          <w:rFonts w:hint="eastAsia" w:ascii="宋体" w:hAnsi="宋体" w:eastAsia="宋体" w:cs="宋体"/>
          <w:b/>
          <w:bCs/>
          <w:color w:val="auto"/>
          <w:spacing w:val="-4"/>
          <w:kern w:val="2"/>
          <w:sz w:val="28"/>
          <w:szCs w:val="28"/>
          <w:lang w:val="en-US" w:eastAsia="zh-CN" w:bidi="ar-SA"/>
        </w:rPr>
      </w:pPr>
      <w:r>
        <w:rPr>
          <w:rFonts w:hint="eastAsia" w:ascii="宋体" w:hAnsi="宋体" w:eastAsia="宋体" w:cs="宋体"/>
          <w:b/>
          <w:bCs/>
          <w:color w:val="auto"/>
          <w:spacing w:val="-4"/>
          <w:kern w:val="2"/>
          <w:sz w:val="28"/>
          <w:szCs w:val="28"/>
          <w:lang w:val="en-US" w:eastAsia="zh-CN" w:bidi="ar-SA"/>
        </w:rPr>
        <w:t>七、主要完成人情况</w:t>
      </w:r>
    </w:p>
    <w:p w14:paraId="49D225CB">
      <w:pPr>
        <w:numPr>
          <w:ilvl w:val="0"/>
          <w:numId w:val="0"/>
        </w:numPr>
        <w:rPr>
          <w:rFonts w:hint="default"/>
          <w:lang w:val="en-US" w:eastAsia="zh-CN"/>
        </w:rPr>
      </w:pPr>
    </w:p>
    <w:tbl>
      <w:tblPr>
        <w:tblStyle w:val="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870"/>
        <w:gridCol w:w="1395"/>
        <w:gridCol w:w="2115"/>
        <w:gridCol w:w="3449"/>
      </w:tblGrid>
      <w:tr w14:paraId="6EC3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86" w:type="dxa"/>
            <w:vAlign w:val="center"/>
          </w:tcPr>
          <w:p w14:paraId="7250ABDB">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姓名</w:t>
            </w:r>
          </w:p>
        </w:tc>
        <w:tc>
          <w:tcPr>
            <w:tcW w:w="870" w:type="dxa"/>
            <w:vAlign w:val="center"/>
          </w:tcPr>
          <w:p w14:paraId="10669038">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排名</w:t>
            </w:r>
          </w:p>
        </w:tc>
        <w:tc>
          <w:tcPr>
            <w:tcW w:w="1395" w:type="dxa"/>
            <w:vAlign w:val="center"/>
          </w:tcPr>
          <w:p w14:paraId="33B9456F">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职称</w:t>
            </w:r>
          </w:p>
        </w:tc>
        <w:tc>
          <w:tcPr>
            <w:tcW w:w="2115" w:type="dxa"/>
            <w:vAlign w:val="center"/>
          </w:tcPr>
          <w:p w14:paraId="0DF8C905">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工作单位</w:t>
            </w:r>
          </w:p>
        </w:tc>
        <w:tc>
          <w:tcPr>
            <w:tcW w:w="3449" w:type="dxa"/>
            <w:vAlign w:val="center"/>
          </w:tcPr>
          <w:p w14:paraId="788931D0">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贡献</w:t>
            </w:r>
          </w:p>
        </w:tc>
      </w:tr>
      <w:tr w14:paraId="4745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86" w:type="dxa"/>
            <w:vAlign w:val="center"/>
          </w:tcPr>
          <w:p w14:paraId="143D4192">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雷玉山</w:t>
            </w:r>
          </w:p>
        </w:tc>
        <w:tc>
          <w:tcPr>
            <w:tcW w:w="870" w:type="dxa"/>
            <w:vAlign w:val="center"/>
          </w:tcPr>
          <w:p w14:paraId="72FB519E">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1</w:t>
            </w:r>
          </w:p>
        </w:tc>
        <w:tc>
          <w:tcPr>
            <w:tcW w:w="1395" w:type="dxa"/>
            <w:vAlign w:val="center"/>
          </w:tcPr>
          <w:p w14:paraId="5357FEF4">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研究员</w:t>
            </w:r>
          </w:p>
        </w:tc>
        <w:tc>
          <w:tcPr>
            <w:tcW w:w="2115" w:type="dxa"/>
            <w:vAlign w:val="center"/>
          </w:tcPr>
          <w:p w14:paraId="64BB541F">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陕西省农村科技开发中心</w:t>
            </w:r>
          </w:p>
        </w:tc>
        <w:tc>
          <w:tcPr>
            <w:tcW w:w="3449" w:type="dxa"/>
            <w:vAlign w:val="center"/>
          </w:tcPr>
          <w:p w14:paraId="43989658">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负责项目总体技术方案设计与组织实施</w:t>
            </w:r>
          </w:p>
        </w:tc>
      </w:tr>
      <w:tr w14:paraId="0386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486" w:type="dxa"/>
            <w:vAlign w:val="center"/>
          </w:tcPr>
          <w:p w14:paraId="04988E4E">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张静</w:t>
            </w:r>
          </w:p>
        </w:tc>
        <w:tc>
          <w:tcPr>
            <w:tcW w:w="870" w:type="dxa"/>
            <w:vAlign w:val="center"/>
          </w:tcPr>
          <w:p w14:paraId="6F539887">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2</w:t>
            </w:r>
          </w:p>
        </w:tc>
        <w:tc>
          <w:tcPr>
            <w:tcW w:w="1395" w:type="dxa"/>
            <w:vAlign w:val="center"/>
          </w:tcPr>
          <w:p w14:paraId="6809C26E">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副教授</w:t>
            </w:r>
          </w:p>
        </w:tc>
        <w:tc>
          <w:tcPr>
            <w:tcW w:w="2115" w:type="dxa"/>
            <w:vAlign w:val="center"/>
          </w:tcPr>
          <w:p w14:paraId="1E9B3951">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陕西省农村科技开发中心</w:t>
            </w:r>
          </w:p>
        </w:tc>
        <w:tc>
          <w:tcPr>
            <w:tcW w:w="3449" w:type="dxa"/>
            <w:vAlign w:val="center"/>
          </w:tcPr>
          <w:p w14:paraId="01D69A9F">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猕猴桃水肥猕猴桃水肥一体化适时精准施用技术研究</w:t>
            </w:r>
          </w:p>
        </w:tc>
      </w:tr>
      <w:tr w14:paraId="0AB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486" w:type="dxa"/>
            <w:vAlign w:val="center"/>
          </w:tcPr>
          <w:p w14:paraId="5F0A7B70">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涂美艳</w:t>
            </w:r>
          </w:p>
        </w:tc>
        <w:tc>
          <w:tcPr>
            <w:tcW w:w="870" w:type="dxa"/>
            <w:vAlign w:val="center"/>
          </w:tcPr>
          <w:p w14:paraId="3F28AE2D">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3</w:t>
            </w:r>
          </w:p>
        </w:tc>
        <w:tc>
          <w:tcPr>
            <w:tcW w:w="1395" w:type="dxa"/>
            <w:vAlign w:val="center"/>
          </w:tcPr>
          <w:p w14:paraId="7DE9767A">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研究员</w:t>
            </w:r>
          </w:p>
        </w:tc>
        <w:tc>
          <w:tcPr>
            <w:tcW w:w="2115" w:type="dxa"/>
            <w:vAlign w:val="center"/>
          </w:tcPr>
          <w:p w14:paraId="0F552D65">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四川省农业科学院园艺研究所</w:t>
            </w:r>
          </w:p>
        </w:tc>
        <w:tc>
          <w:tcPr>
            <w:tcW w:w="3449" w:type="dxa"/>
            <w:vAlign w:val="center"/>
          </w:tcPr>
          <w:p w14:paraId="243FDACE">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猕猴桃省力高效授粉、疏花疏果和品质提升技术研究，南方产区示范基地建设和推广</w:t>
            </w:r>
          </w:p>
        </w:tc>
      </w:tr>
      <w:tr w14:paraId="4785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86" w:type="dxa"/>
            <w:vAlign w:val="center"/>
          </w:tcPr>
          <w:p w14:paraId="203B8F7C">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李守忠</w:t>
            </w:r>
          </w:p>
        </w:tc>
        <w:tc>
          <w:tcPr>
            <w:tcW w:w="870" w:type="dxa"/>
            <w:vAlign w:val="center"/>
          </w:tcPr>
          <w:p w14:paraId="5C4B5FEB">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4</w:t>
            </w:r>
          </w:p>
        </w:tc>
        <w:tc>
          <w:tcPr>
            <w:tcW w:w="1395" w:type="dxa"/>
            <w:vAlign w:val="center"/>
          </w:tcPr>
          <w:p w14:paraId="3F82732C">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副教授</w:t>
            </w:r>
          </w:p>
        </w:tc>
        <w:tc>
          <w:tcPr>
            <w:tcW w:w="2115" w:type="dxa"/>
            <w:vAlign w:val="center"/>
          </w:tcPr>
          <w:p w14:paraId="67A5A667">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中国农业大学</w:t>
            </w:r>
          </w:p>
        </w:tc>
        <w:tc>
          <w:tcPr>
            <w:tcW w:w="3449" w:type="dxa"/>
            <w:vAlign w:val="center"/>
          </w:tcPr>
          <w:p w14:paraId="4BE7EEDB">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猕猴桃果园机械装备的研制、优化及应用等</w:t>
            </w:r>
          </w:p>
        </w:tc>
      </w:tr>
      <w:tr w14:paraId="19FC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486" w:type="dxa"/>
            <w:vAlign w:val="center"/>
          </w:tcPr>
          <w:p w14:paraId="1097B63D">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王西锐</w:t>
            </w:r>
          </w:p>
        </w:tc>
        <w:tc>
          <w:tcPr>
            <w:tcW w:w="870" w:type="dxa"/>
            <w:vAlign w:val="center"/>
          </w:tcPr>
          <w:p w14:paraId="0BFAEF9D">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5</w:t>
            </w:r>
          </w:p>
        </w:tc>
        <w:tc>
          <w:tcPr>
            <w:tcW w:w="1395" w:type="dxa"/>
            <w:vAlign w:val="center"/>
          </w:tcPr>
          <w:p w14:paraId="079834D2">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高级农艺师</w:t>
            </w:r>
          </w:p>
        </w:tc>
        <w:tc>
          <w:tcPr>
            <w:tcW w:w="2115" w:type="dxa"/>
            <w:vAlign w:val="center"/>
          </w:tcPr>
          <w:p w14:paraId="61505681">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陕西省农村科技开发中心</w:t>
            </w:r>
          </w:p>
        </w:tc>
        <w:tc>
          <w:tcPr>
            <w:tcW w:w="3449" w:type="dxa"/>
            <w:vAlign w:val="center"/>
          </w:tcPr>
          <w:p w14:paraId="5D4CB2D6">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研究充分授粉、理化疏花及负载调节技术，改进了猕猴桃授粉器辅助装置和出粉调节装置，申请了实用新型专利</w:t>
            </w:r>
          </w:p>
        </w:tc>
      </w:tr>
      <w:tr w14:paraId="040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486" w:type="dxa"/>
            <w:vAlign w:val="center"/>
          </w:tcPr>
          <w:p w14:paraId="16424FD1">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吕燕荣</w:t>
            </w:r>
          </w:p>
        </w:tc>
        <w:tc>
          <w:tcPr>
            <w:tcW w:w="870" w:type="dxa"/>
            <w:vAlign w:val="center"/>
          </w:tcPr>
          <w:p w14:paraId="75ECDCA5">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6</w:t>
            </w:r>
          </w:p>
        </w:tc>
        <w:tc>
          <w:tcPr>
            <w:tcW w:w="1395" w:type="dxa"/>
            <w:vAlign w:val="center"/>
          </w:tcPr>
          <w:p w14:paraId="0D70728B">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讲师</w:t>
            </w:r>
          </w:p>
        </w:tc>
        <w:tc>
          <w:tcPr>
            <w:tcW w:w="2115" w:type="dxa"/>
            <w:vAlign w:val="center"/>
          </w:tcPr>
          <w:p w14:paraId="168D64ED">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西北农林科技大学</w:t>
            </w:r>
          </w:p>
        </w:tc>
        <w:tc>
          <w:tcPr>
            <w:tcW w:w="3449" w:type="dxa"/>
            <w:vAlign w:val="center"/>
          </w:tcPr>
          <w:p w14:paraId="2AB09AD5">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cs="Times New Roman"/>
                <w:kern w:val="2"/>
                <w:sz w:val="24"/>
                <w:szCs w:val="24"/>
                <w:lang w:val="en-US" w:eastAsia="zh-CN" w:bidi="ar-SA"/>
              </w:rPr>
              <w:t>研发了猕猴桃高光效树形的枝稍化控技术和化学疏花技术，使人工成本降低约40%，优果率提高10%。</w:t>
            </w:r>
          </w:p>
        </w:tc>
      </w:tr>
      <w:tr w14:paraId="6007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486" w:type="dxa"/>
            <w:vAlign w:val="center"/>
          </w:tcPr>
          <w:p w14:paraId="3621265D">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王亚国</w:t>
            </w:r>
          </w:p>
        </w:tc>
        <w:tc>
          <w:tcPr>
            <w:tcW w:w="870" w:type="dxa"/>
            <w:vAlign w:val="center"/>
          </w:tcPr>
          <w:p w14:paraId="323C29D5">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7</w:t>
            </w:r>
          </w:p>
        </w:tc>
        <w:tc>
          <w:tcPr>
            <w:tcW w:w="1395" w:type="dxa"/>
            <w:vAlign w:val="center"/>
          </w:tcPr>
          <w:p w14:paraId="4652CB0F">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助理研究员</w:t>
            </w:r>
          </w:p>
        </w:tc>
        <w:tc>
          <w:tcPr>
            <w:tcW w:w="2115" w:type="dxa"/>
            <w:vAlign w:val="center"/>
          </w:tcPr>
          <w:p w14:paraId="3D341FB9">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陕西佰瑞猕猴桃研究院有限公司</w:t>
            </w:r>
          </w:p>
        </w:tc>
        <w:tc>
          <w:tcPr>
            <w:tcW w:w="3449" w:type="dxa"/>
            <w:vAlign w:val="center"/>
          </w:tcPr>
          <w:p w14:paraId="236C06F4">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cs="Times New Roman"/>
                <w:kern w:val="2"/>
                <w:sz w:val="24"/>
                <w:szCs w:val="24"/>
                <w:lang w:val="en-US" w:eastAsia="zh-CN" w:bidi="ar-SA"/>
              </w:rPr>
              <w:t>参与</w:t>
            </w:r>
            <w:r>
              <w:rPr>
                <w:rFonts w:hint="default" w:ascii="Times New Roman" w:hAnsi="Times New Roman" w:eastAsia="宋体" w:cs="Times New Roman"/>
                <w:kern w:val="2"/>
                <w:sz w:val="24"/>
                <w:szCs w:val="24"/>
                <w:lang w:val="en-US" w:eastAsia="zh-CN" w:bidi="ar-SA"/>
              </w:rPr>
              <w:t>猕猴桃水肥猕猴桃水肥一体化适时精准施用技术研究</w:t>
            </w:r>
            <w:r>
              <w:rPr>
                <w:rFonts w:hint="default" w:ascii="Times New Roman" w:hAnsi="Times New Roman" w:cs="Times New Roman"/>
                <w:kern w:val="2"/>
                <w:sz w:val="24"/>
                <w:szCs w:val="24"/>
                <w:lang w:val="en-US" w:eastAsia="zh-CN" w:bidi="ar-SA"/>
              </w:rPr>
              <w:t>和推广应用</w:t>
            </w:r>
            <w:r>
              <w:rPr>
                <w:rFonts w:hint="default" w:ascii="Times New Roman" w:hAnsi="Times New Roman" w:eastAsia="宋体" w:cs="Times New Roman"/>
                <w:kern w:val="2"/>
                <w:sz w:val="24"/>
                <w:szCs w:val="24"/>
                <w:lang w:val="en-US" w:eastAsia="zh-CN" w:bidi="ar-SA"/>
              </w:rPr>
              <w:t>。</w:t>
            </w:r>
          </w:p>
        </w:tc>
      </w:tr>
      <w:tr w14:paraId="658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486" w:type="dxa"/>
            <w:vAlign w:val="center"/>
          </w:tcPr>
          <w:p w14:paraId="5ECAABF9">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徐明</w:t>
            </w:r>
          </w:p>
        </w:tc>
        <w:tc>
          <w:tcPr>
            <w:tcW w:w="870" w:type="dxa"/>
            <w:vAlign w:val="center"/>
          </w:tcPr>
          <w:p w14:paraId="779DFC20">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8</w:t>
            </w:r>
          </w:p>
        </w:tc>
        <w:tc>
          <w:tcPr>
            <w:tcW w:w="1395" w:type="dxa"/>
            <w:vAlign w:val="center"/>
          </w:tcPr>
          <w:p w14:paraId="5A80FB14">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助理研究员</w:t>
            </w:r>
          </w:p>
        </w:tc>
        <w:tc>
          <w:tcPr>
            <w:tcW w:w="2115" w:type="dxa"/>
            <w:vAlign w:val="center"/>
          </w:tcPr>
          <w:p w14:paraId="628D7D80">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陕西省农村科技开发中心</w:t>
            </w:r>
          </w:p>
        </w:tc>
        <w:tc>
          <w:tcPr>
            <w:tcW w:w="3449" w:type="dxa"/>
            <w:vAlign w:val="center"/>
          </w:tcPr>
          <w:p w14:paraId="44BEEC30">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cs="Times New Roman"/>
                <w:kern w:val="2"/>
                <w:sz w:val="24"/>
                <w:szCs w:val="24"/>
                <w:lang w:val="en-US" w:eastAsia="zh-CN" w:bidi="ar-SA"/>
              </w:rPr>
              <w:t>参与完成了猕猴桃雄性不同品种与雌性主栽品种授粉的花粉直感效应、授粉效率及对果实产量和品质的影响。</w:t>
            </w:r>
          </w:p>
        </w:tc>
      </w:tr>
      <w:tr w14:paraId="7A0C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6" w:type="dxa"/>
            <w:vAlign w:val="center"/>
          </w:tcPr>
          <w:p w14:paraId="3CDC6953">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李永武</w:t>
            </w:r>
          </w:p>
        </w:tc>
        <w:tc>
          <w:tcPr>
            <w:tcW w:w="870" w:type="dxa"/>
            <w:vAlign w:val="center"/>
          </w:tcPr>
          <w:p w14:paraId="4882B923">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9</w:t>
            </w:r>
          </w:p>
        </w:tc>
        <w:tc>
          <w:tcPr>
            <w:tcW w:w="1395" w:type="dxa"/>
            <w:vAlign w:val="center"/>
          </w:tcPr>
          <w:p w14:paraId="168BD445">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副研究员</w:t>
            </w:r>
          </w:p>
        </w:tc>
        <w:tc>
          <w:tcPr>
            <w:tcW w:w="2115" w:type="dxa"/>
            <w:vAlign w:val="center"/>
          </w:tcPr>
          <w:p w14:paraId="4971E302">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陕西佰瑞猕猴桃研究院有限公司</w:t>
            </w:r>
          </w:p>
        </w:tc>
        <w:tc>
          <w:tcPr>
            <w:tcW w:w="3449" w:type="dxa"/>
            <w:vAlign w:val="center"/>
          </w:tcPr>
          <w:p w14:paraId="08531979">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北方产区示范基地建设和推广</w:t>
            </w:r>
          </w:p>
        </w:tc>
      </w:tr>
      <w:tr w14:paraId="7B1F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Align w:val="center"/>
          </w:tcPr>
          <w:p w14:paraId="25E6CD3F">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雷靖</w:t>
            </w:r>
          </w:p>
        </w:tc>
        <w:tc>
          <w:tcPr>
            <w:tcW w:w="870" w:type="dxa"/>
            <w:vAlign w:val="center"/>
          </w:tcPr>
          <w:p w14:paraId="66F97362">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10</w:t>
            </w:r>
          </w:p>
        </w:tc>
        <w:tc>
          <w:tcPr>
            <w:tcW w:w="1395" w:type="dxa"/>
            <w:vAlign w:val="center"/>
          </w:tcPr>
          <w:p w14:paraId="7BAA18FF">
            <w:pPr>
              <w:jc w:val="center"/>
              <w:rPr>
                <w:rFonts w:hint="default" w:ascii="Times New Roman" w:hAnsi="Times New Roman" w:eastAsia="宋体" w:cs="Times New Roman"/>
                <w:color w:val="auto"/>
                <w:spacing w:val="-4"/>
                <w:kern w:val="2"/>
                <w:sz w:val="24"/>
                <w:szCs w:val="24"/>
                <w:vertAlign w:val="baseline"/>
                <w:lang w:val="en-US" w:eastAsia="zh-CN" w:bidi="ar-SA"/>
              </w:rPr>
            </w:pPr>
            <w:r>
              <w:rPr>
                <w:rFonts w:hint="eastAsia" w:ascii="Times New Roman" w:hAnsi="Times New Roman" w:eastAsia="宋体" w:cs="Times New Roman"/>
                <w:color w:val="auto"/>
                <w:spacing w:val="-4"/>
                <w:kern w:val="2"/>
                <w:sz w:val="24"/>
                <w:szCs w:val="24"/>
                <w:vertAlign w:val="baseline"/>
                <w:lang w:val="en-US" w:eastAsia="zh-CN" w:bidi="ar-SA"/>
              </w:rPr>
              <w:t>无</w:t>
            </w:r>
          </w:p>
        </w:tc>
        <w:tc>
          <w:tcPr>
            <w:tcW w:w="2115" w:type="dxa"/>
            <w:vAlign w:val="center"/>
          </w:tcPr>
          <w:p w14:paraId="5B9AE103">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color w:val="auto"/>
                <w:spacing w:val="-4"/>
                <w:kern w:val="2"/>
                <w:sz w:val="24"/>
                <w:szCs w:val="24"/>
                <w:vertAlign w:val="baseline"/>
                <w:lang w:val="en-US" w:eastAsia="zh-CN" w:bidi="ar-SA"/>
              </w:rPr>
              <w:t>陕西省农村科技开发中心</w:t>
            </w:r>
          </w:p>
        </w:tc>
        <w:tc>
          <w:tcPr>
            <w:tcW w:w="3449" w:type="dxa"/>
            <w:vAlign w:val="center"/>
          </w:tcPr>
          <w:p w14:paraId="3EE18A29">
            <w:pPr>
              <w:jc w:val="both"/>
              <w:rPr>
                <w:rFonts w:hint="default" w:ascii="Times New Roman" w:hAnsi="Times New Roman" w:eastAsia="宋体" w:cs="Times New Roman"/>
                <w:color w:val="auto"/>
                <w:spacing w:val="-4"/>
                <w:kern w:val="2"/>
                <w:sz w:val="24"/>
                <w:szCs w:val="24"/>
                <w:vertAlign w:val="baseline"/>
                <w:lang w:val="en-US" w:eastAsia="zh-CN" w:bidi="ar-SA"/>
              </w:rPr>
            </w:pPr>
            <w:r>
              <w:rPr>
                <w:rFonts w:hint="default" w:ascii="Times New Roman" w:hAnsi="Times New Roman" w:eastAsia="宋体" w:cs="Times New Roman"/>
                <w:kern w:val="2"/>
                <w:sz w:val="24"/>
                <w:szCs w:val="24"/>
                <w:lang w:val="en-US" w:eastAsia="zh-CN" w:bidi="ar-SA"/>
              </w:rPr>
              <w:t>参与完成树形结构培养，研究了捏尖、摘心长度对光合产物分配、结果母枝营养状况、产量品质和冬季修剪效率的影响。</w:t>
            </w:r>
          </w:p>
        </w:tc>
      </w:tr>
    </w:tbl>
    <w:p w14:paraId="76B57D29">
      <w:pPr>
        <w:rPr>
          <w:rFonts w:hint="default" w:ascii="宋体" w:hAnsi="宋体" w:eastAsia="宋体" w:cs="宋体"/>
          <w:color w:val="auto"/>
          <w:spacing w:val="-4"/>
          <w:kern w:val="2"/>
          <w:sz w:val="24"/>
          <w:szCs w:val="24"/>
          <w:lang w:val="en-US" w:eastAsia="zh-CN" w:bidi="ar-SA"/>
        </w:rPr>
      </w:pPr>
    </w:p>
    <w:p w14:paraId="442A36E0">
      <w:pPr>
        <w:pStyle w:val="2"/>
        <w:ind w:left="0" w:leftChars="0" w:firstLine="0" w:firstLineChars="0"/>
        <w:rPr>
          <w:rFonts w:hint="default" w:ascii="宋体" w:hAnsi="宋体" w:eastAsia="宋体" w:cs="宋体"/>
          <w:color w:val="auto"/>
          <w:spacing w:val="-4"/>
          <w:kern w:val="2"/>
          <w:sz w:val="24"/>
          <w:szCs w:val="24"/>
          <w:lang w:val="en-US" w:eastAsia="zh-CN" w:bidi="ar-SA"/>
        </w:rPr>
      </w:pPr>
      <w:r>
        <w:rPr>
          <w:rFonts w:hint="eastAsia" w:ascii="宋体" w:hAnsi="宋体" w:eastAsia="宋体" w:cs="宋体"/>
          <w:b/>
          <w:bCs/>
          <w:color w:val="auto"/>
          <w:spacing w:val="-4"/>
          <w:kern w:val="2"/>
          <w:sz w:val="28"/>
          <w:szCs w:val="28"/>
          <w:lang w:val="en-US" w:eastAsia="zh-CN" w:bidi="ar-SA"/>
        </w:rPr>
        <w:t>八、</w:t>
      </w:r>
      <w:r>
        <w:rPr>
          <w:rFonts w:hint="default" w:ascii="宋体" w:hAnsi="宋体" w:eastAsia="宋体" w:cs="宋体"/>
          <w:b/>
          <w:bCs/>
          <w:color w:val="auto"/>
          <w:spacing w:val="-4"/>
          <w:kern w:val="2"/>
          <w:sz w:val="28"/>
          <w:szCs w:val="28"/>
          <w:lang w:val="en-US" w:eastAsia="zh-CN" w:bidi="ar-SA"/>
        </w:rPr>
        <w:t>主要完成单位情况表</w:t>
      </w:r>
    </w:p>
    <w:tbl>
      <w:tblPr>
        <w:tblStyle w:val="6"/>
        <w:tblW w:w="915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825"/>
        <w:gridCol w:w="4545"/>
      </w:tblGrid>
      <w:tr w14:paraId="2D01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80" w:type="dxa"/>
            <w:vAlign w:val="center"/>
          </w:tcPr>
          <w:p w14:paraId="518FFFF7">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单位名称</w:t>
            </w:r>
          </w:p>
        </w:tc>
        <w:tc>
          <w:tcPr>
            <w:tcW w:w="825" w:type="dxa"/>
            <w:vAlign w:val="center"/>
          </w:tcPr>
          <w:p w14:paraId="4A419AA5">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排名</w:t>
            </w:r>
          </w:p>
        </w:tc>
        <w:tc>
          <w:tcPr>
            <w:tcW w:w="4545" w:type="dxa"/>
          </w:tcPr>
          <w:p w14:paraId="3127B486">
            <w:pP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主要贡献</w:t>
            </w:r>
          </w:p>
        </w:tc>
      </w:tr>
      <w:tr w14:paraId="2AC4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780" w:type="dxa"/>
            <w:vAlign w:val="center"/>
          </w:tcPr>
          <w:p w14:paraId="637356F8">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陕西省农村科技开发中心</w:t>
            </w:r>
          </w:p>
        </w:tc>
        <w:tc>
          <w:tcPr>
            <w:tcW w:w="825" w:type="dxa"/>
            <w:vAlign w:val="center"/>
          </w:tcPr>
          <w:p w14:paraId="72D75BAE">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1</w:t>
            </w:r>
          </w:p>
        </w:tc>
        <w:tc>
          <w:tcPr>
            <w:tcW w:w="4545" w:type="dxa"/>
            <w:vAlign w:val="center"/>
          </w:tcPr>
          <w:p w14:paraId="63FB0651">
            <w:pPr>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rPr>
              <w:t>项目的总负责和承担单位</w:t>
            </w:r>
          </w:p>
        </w:tc>
      </w:tr>
      <w:tr w14:paraId="3C58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3780" w:type="dxa"/>
            <w:vAlign w:val="center"/>
          </w:tcPr>
          <w:p w14:paraId="0B724964">
            <w:pPr>
              <w:jc w:val="center"/>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eastAsia="宋体" w:cs="Times New Roman"/>
                <w:color w:val="auto"/>
                <w:highlight w:val="none"/>
                <w:lang w:val="en-US" w:eastAsia="zh-CN"/>
              </w:rPr>
              <w:t>四川省农业科学院园艺研究所</w:t>
            </w:r>
          </w:p>
        </w:tc>
        <w:tc>
          <w:tcPr>
            <w:tcW w:w="825" w:type="dxa"/>
            <w:vAlign w:val="center"/>
          </w:tcPr>
          <w:p w14:paraId="67C8E781">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2</w:t>
            </w:r>
          </w:p>
        </w:tc>
        <w:tc>
          <w:tcPr>
            <w:tcW w:w="4545" w:type="dxa"/>
            <w:vAlign w:val="center"/>
          </w:tcPr>
          <w:p w14:paraId="2D3628E7">
            <w:pPr>
              <w:jc w:val="both"/>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eastAsia="宋体" w:cs="Times New Roman"/>
                <w:color w:val="auto"/>
                <w:spacing w:val="-4"/>
                <w:kern w:val="2"/>
                <w:sz w:val="24"/>
                <w:szCs w:val="24"/>
                <w:vertAlign w:val="baseline"/>
                <w:lang w:val="en-US" w:eastAsia="zh-CN" w:bidi="ar-SA"/>
              </w:rPr>
              <w:t>猕猴桃省力高效授粉、疏花疏果和品质提升技术研究，集成</w:t>
            </w:r>
            <w:r>
              <w:rPr>
                <w:rFonts w:hint="default" w:ascii="Times New Roman" w:hAnsi="Times New Roman" w:eastAsia="宋体" w:cs="Times New Roman"/>
                <w:color w:val="auto"/>
                <w:spacing w:val="-4"/>
                <w:kern w:val="2"/>
                <w:sz w:val="24"/>
                <w:szCs w:val="24"/>
                <w:vertAlign w:val="baseline"/>
                <w:lang w:val="en-US" w:eastAsia="zh-CN" w:bidi="ar-SA"/>
              </w:rPr>
              <w:t>南方产区猕猴桃优质轻简高效栽培技术规范</w:t>
            </w:r>
            <w:r>
              <w:rPr>
                <w:rFonts w:hint="eastAsia" w:ascii="Times New Roman" w:hAnsi="Times New Roman" w:eastAsia="宋体" w:cs="Times New Roman"/>
                <w:color w:val="auto"/>
                <w:spacing w:val="-4"/>
                <w:kern w:val="2"/>
                <w:sz w:val="24"/>
                <w:szCs w:val="24"/>
                <w:vertAlign w:val="baseline"/>
                <w:lang w:val="en-US" w:eastAsia="zh-CN" w:bidi="ar-SA"/>
              </w:rPr>
              <w:t>，南方产区示范基地建设和推广</w:t>
            </w:r>
          </w:p>
        </w:tc>
      </w:tr>
      <w:tr w14:paraId="5A1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780" w:type="dxa"/>
            <w:vAlign w:val="center"/>
          </w:tcPr>
          <w:p w14:paraId="394A2A43">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中国农业大学</w:t>
            </w:r>
          </w:p>
        </w:tc>
        <w:tc>
          <w:tcPr>
            <w:tcW w:w="825" w:type="dxa"/>
            <w:vAlign w:val="center"/>
          </w:tcPr>
          <w:p w14:paraId="03000B52">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3</w:t>
            </w:r>
          </w:p>
        </w:tc>
        <w:tc>
          <w:tcPr>
            <w:tcW w:w="4545" w:type="dxa"/>
            <w:vAlign w:val="center"/>
          </w:tcPr>
          <w:p w14:paraId="5B99F322">
            <w:pPr>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在适配猕猴桃果园机械装备的研制、优化及应用等方面做出了贡献。</w:t>
            </w:r>
          </w:p>
        </w:tc>
      </w:tr>
      <w:tr w14:paraId="7698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780" w:type="dxa"/>
            <w:vAlign w:val="center"/>
          </w:tcPr>
          <w:p w14:paraId="2A01D097">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西北农林科技大学</w:t>
            </w:r>
          </w:p>
        </w:tc>
        <w:tc>
          <w:tcPr>
            <w:tcW w:w="825" w:type="dxa"/>
            <w:vAlign w:val="center"/>
          </w:tcPr>
          <w:p w14:paraId="5E9DE498">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4</w:t>
            </w:r>
          </w:p>
        </w:tc>
        <w:tc>
          <w:tcPr>
            <w:tcW w:w="4545" w:type="dxa"/>
            <w:vAlign w:val="center"/>
          </w:tcPr>
          <w:p w14:paraId="5A7A84EA">
            <w:pPr>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kern w:val="2"/>
                <w:sz w:val="24"/>
                <w:szCs w:val="24"/>
                <w:lang w:val="en-US" w:eastAsia="zh-CN" w:bidi="ar-SA"/>
              </w:rPr>
              <w:t>对于研发集成猕猴桃高光效树形的枝稍化控技术和化学疏花技术做出贡献</w:t>
            </w:r>
          </w:p>
        </w:tc>
      </w:tr>
      <w:tr w14:paraId="22CA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780" w:type="dxa"/>
            <w:vAlign w:val="center"/>
          </w:tcPr>
          <w:p w14:paraId="49F3912F">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陕西佰瑞猕猴桃研究院有限公司</w:t>
            </w:r>
          </w:p>
        </w:tc>
        <w:tc>
          <w:tcPr>
            <w:tcW w:w="825" w:type="dxa"/>
            <w:vAlign w:val="center"/>
          </w:tcPr>
          <w:p w14:paraId="1265C6A1">
            <w:pPr>
              <w:jc w:val="center"/>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5</w:t>
            </w:r>
          </w:p>
        </w:tc>
        <w:tc>
          <w:tcPr>
            <w:tcW w:w="4545" w:type="dxa"/>
            <w:vAlign w:val="center"/>
          </w:tcPr>
          <w:p w14:paraId="1B8454FE">
            <w:pPr>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为项目示范基地建设和推广做出贡献。</w:t>
            </w:r>
          </w:p>
        </w:tc>
      </w:tr>
    </w:tbl>
    <w:p w14:paraId="3A48596B">
      <w:pPr>
        <w:rPr>
          <w:rFonts w:hint="default"/>
          <w:lang w:val="en-US" w:eastAsia="zh-CN"/>
        </w:rPr>
      </w:pPr>
    </w:p>
    <w:p w14:paraId="1A18606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pacing w:val="-4"/>
          <w:kern w:val="2"/>
          <w:sz w:val="24"/>
          <w:szCs w:val="24"/>
          <w:lang w:val="en-US" w:eastAsia="zh-CN" w:bidi="ar-SA"/>
        </w:rPr>
      </w:pPr>
      <w:r>
        <w:rPr>
          <w:rFonts w:hint="eastAsia" w:ascii="宋体" w:hAnsi="宋体" w:eastAsia="宋体" w:cs="宋体"/>
          <w:b/>
          <w:bCs/>
          <w:color w:val="auto"/>
          <w:spacing w:val="-4"/>
          <w:kern w:val="2"/>
          <w:sz w:val="28"/>
          <w:szCs w:val="28"/>
          <w:lang w:val="en-US" w:eastAsia="zh-CN" w:bidi="ar-SA"/>
        </w:rPr>
        <w:t>九、完成人合作关系说明</w:t>
      </w:r>
    </w:p>
    <w:p w14:paraId="0BAC063E">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雷玉山利负责项目总体设计、实施方案制定及任务分工落实。雷玉山、张静、涂美艳、李守忠、王西锐、吕燕荣、王亚国、徐明、李永武、雷靖等以分工协作方式开展基础理论研究和技术研发、试验示范及推广应用工作。</w:t>
      </w:r>
    </w:p>
    <w:p w14:paraId="0DC036D4">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雷玉山与张静、涂美艳、王西锐、吕燕荣、王亚国、李永武、雷靖等通过合作，建立了“T”型改良大棚架和“Y”型牵引架的猕猴桃提质栽培新架型，开发了“精准供应</w:t>
      </w:r>
      <w:r>
        <w:rPr>
          <w:rFonts w:hint="default" w:ascii="宋体" w:hAnsi="宋体" w:eastAsia="宋体" w:cs="宋体"/>
          <w:color w:val="auto"/>
          <w:spacing w:val="-4"/>
          <w:kern w:val="2"/>
          <w:sz w:val="28"/>
          <w:szCs w:val="28"/>
          <w:lang w:val="en-US" w:eastAsia="zh-CN" w:bidi="ar-SA"/>
        </w:rPr>
        <w:t>-</w:t>
      </w:r>
      <w:r>
        <w:rPr>
          <w:rFonts w:hint="eastAsia" w:ascii="宋体" w:hAnsi="宋体" w:eastAsia="宋体" w:cs="宋体"/>
          <w:color w:val="auto"/>
          <w:spacing w:val="-4"/>
          <w:kern w:val="2"/>
          <w:sz w:val="28"/>
          <w:szCs w:val="28"/>
          <w:lang w:val="en-US" w:eastAsia="zh-CN" w:bidi="ar-SA"/>
        </w:rPr>
        <w:t>智慧诊断</w:t>
      </w:r>
      <w:r>
        <w:rPr>
          <w:rFonts w:hint="default" w:ascii="宋体" w:hAnsi="宋体" w:eastAsia="宋体" w:cs="宋体"/>
          <w:color w:val="auto"/>
          <w:spacing w:val="-4"/>
          <w:kern w:val="2"/>
          <w:sz w:val="28"/>
          <w:szCs w:val="28"/>
          <w:lang w:val="en-US" w:eastAsia="zh-CN" w:bidi="ar-SA"/>
        </w:rPr>
        <w:t>-</w:t>
      </w:r>
      <w:r>
        <w:rPr>
          <w:rFonts w:hint="eastAsia" w:ascii="宋体" w:hAnsi="宋体" w:eastAsia="宋体" w:cs="宋体"/>
          <w:color w:val="auto"/>
          <w:spacing w:val="-4"/>
          <w:kern w:val="2"/>
          <w:sz w:val="28"/>
          <w:szCs w:val="28"/>
          <w:lang w:val="en-US" w:eastAsia="zh-CN" w:bidi="ar-SA"/>
        </w:rPr>
        <w:t>高效施用”的猕猴桃减肥增效管理新方法，构建了“标准建园</w:t>
      </w:r>
      <w:r>
        <w:rPr>
          <w:rFonts w:hint="default" w:ascii="宋体" w:hAnsi="宋体" w:eastAsia="宋体" w:cs="宋体"/>
          <w:color w:val="auto"/>
          <w:spacing w:val="-4"/>
          <w:kern w:val="2"/>
          <w:sz w:val="28"/>
          <w:szCs w:val="28"/>
          <w:lang w:val="en-US" w:eastAsia="zh-CN" w:bidi="ar-SA"/>
        </w:rPr>
        <w:t>-</w:t>
      </w:r>
      <w:r>
        <w:rPr>
          <w:rFonts w:hint="eastAsia" w:ascii="宋体" w:hAnsi="宋体" w:eastAsia="宋体" w:cs="宋体"/>
          <w:color w:val="auto"/>
          <w:spacing w:val="-4"/>
          <w:kern w:val="2"/>
          <w:sz w:val="28"/>
          <w:szCs w:val="28"/>
          <w:lang w:val="en-US" w:eastAsia="zh-CN" w:bidi="ar-SA"/>
        </w:rPr>
        <w:t>轻简管理</w:t>
      </w:r>
      <w:r>
        <w:rPr>
          <w:rFonts w:hint="default" w:ascii="宋体" w:hAnsi="宋体" w:eastAsia="宋体" w:cs="宋体"/>
          <w:color w:val="auto"/>
          <w:spacing w:val="-4"/>
          <w:kern w:val="2"/>
          <w:sz w:val="28"/>
          <w:szCs w:val="28"/>
          <w:lang w:val="en-US" w:eastAsia="zh-CN" w:bidi="ar-SA"/>
        </w:rPr>
        <w:t>-</w:t>
      </w:r>
      <w:r>
        <w:rPr>
          <w:rFonts w:hint="eastAsia" w:ascii="宋体" w:hAnsi="宋体" w:eastAsia="宋体" w:cs="宋体"/>
          <w:color w:val="auto"/>
          <w:spacing w:val="-4"/>
          <w:kern w:val="2"/>
          <w:sz w:val="28"/>
          <w:szCs w:val="28"/>
          <w:lang w:val="en-US" w:eastAsia="zh-CN" w:bidi="ar-SA"/>
        </w:rPr>
        <w:t>机械配套”的猕猴桃机械化管理新模式。共同出版了专著，申请了专利。</w:t>
      </w:r>
    </w:p>
    <w:p w14:paraId="502F5FE8">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default"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雷玉山、王西锐、李永武、徐明等通过合作，联合改进了猕猴桃授粉器辅助装置和出粉调节装置，共同申请了实用新型专利。</w:t>
      </w:r>
    </w:p>
    <w:p w14:paraId="69D22E80">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eastAsia" w:ascii="宋体" w:hAnsi="宋体" w:eastAsia="宋体" w:cs="宋体"/>
          <w:color w:val="auto"/>
          <w:spacing w:val="-4"/>
          <w:kern w:val="2"/>
          <w:sz w:val="28"/>
          <w:szCs w:val="28"/>
          <w:lang w:val="en-US" w:eastAsia="zh-CN" w:bidi="ar-SA"/>
        </w:rPr>
      </w:pPr>
      <w:r>
        <w:rPr>
          <w:rFonts w:hint="eastAsia" w:ascii="宋体" w:hAnsi="宋体" w:eastAsia="宋体" w:cs="宋体"/>
          <w:color w:val="auto"/>
          <w:spacing w:val="-4"/>
          <w:kern w:val="2"/>
          <w:sz w:val="28"/>
          <w:szCs w:val="28"/>
          <w:lang w:val="en-US" w:eastAsia="zh-CN" w:bidi="ar-SA"/>
        </w:rPr>
        <w:t>雷玉山、王亚国、李永武、徐明、张静等通过合作，制定了瑞玉猕猴桃栽培技术规程。共同制定了地方标准。</w:t>
      </w:r>
    </w:p>
    <w:p w14:paraId="39827254">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00"/>
        <w:jc w:val="both"/>
        <w:textAlignment w:val="auto"/>
        <w:rPr>
          <w:rFonts w:hint="default"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8"/>
          <w:szCs w:val="28"/>
          <w:lang w:val="en-US" w:eastAsia="zh-CN" w:bidi="ar-SA"/>
        </w:rPr>
        <w:t>王西锐、张静通过合作，研究了金福猕猴桃栽培技术，共同发表了论文。</w:t>
      </w:r>
    </w:p>
    <w:p w14:paraId="67330538">
      <w:pPr>
        <w:widowControl w:val="0"/>
        <w:spacing w:line="360" w:lineRule="auto"/>
        <w:ind w:firstLine="0" w:firstLineChars="0"/>
        <w:jc w:val="center"/>
        <w:outlineLvl w:val="1"/>
        <w:rPr>
          <w:rFonts w:ascii="Times New Roman" w:hAnsi="Times New Roman" w:eastAsia="宋体" w:cs="Times New Roman"/>
          <w:b/>
          <w:kern w:val="2"/>
          <w:sz w:val="28"/>
          <w:lang w:val="en-US" w:eastAsia="zh-CN" w:bidi="ar-SA"/>
        </w:rPr>
      </w:pPr>
      <w:r>
        <w:rPr>
          <w:rFonts w:ascii="Times New Roman" w:hAnsi="Times New Roman" w:eastAsia="宋体" w:cs="Times New Roman"/>
          <w:b/>
          <w:kern w:val="2"/>
          <w:sz w:val="28"/>
          <w:lang w:val="en-US" w:eastAsia="zh-CN" w:bidi="ar-SA"/>
        </w:rPr>
        <w:t>完成人合作关系情况汇总表</w:t>
      </w:r>
    </w:p>
    <w:tbl>
      <w:tblPr>
        <w:tblStyle w:val="5"/>
        <w:tblW w:w="89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3"/>
        <w:gridCol w:w="751"/>
        <w:gridCol w:w="1380"/>
        <w:gridCol w:w="1508"/>
        <w:gridCol w:w="1259"/>
        <w:gridCol w:w="1701"/>
        <w:gridCol w:w="1714"/>
      </w:tblGrid>
      <w:tr w14:paraId="0986E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14:paraId="6C0165D3">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序号</w:t>
            </w:r>
          </w:p>
        </w:tc>
        <w:tc>
          <w:tcPr>
            <w:tcW w:w="751" w:type="dxa"/>
            <w:noWrap w:val="0"/>
            <w:vAlign w:val="center"/>
          </w:tcPr>
          <w:p w14:paraId="7F18EF65">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合作方式</w:t>
            </w:r>
          </w:p>
        </w:tc>
        <w:tc>
          <w:tcPr>
            <w:tcW w:w="1380" w:type="dxa"/>
            <w:noWrap w:val="0"/>
            <w:vAlign w:val="center"/>
          </w:tcPr>
          <w:p w14:paraId="4317C5C1">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合作者/项目排名</w:t>
            </w:r>
          </w:p>
        </w:tc>
        <w:tc>
          <w:tcPr>
            <w:tcW w:w="1508" w:type="dxa"/>
            <w:noWrap w:val="0"/>
            <w:vAlign w:val="center"/>
          </w:tcPr>
          <w:p w14:paraId="712BFA2E">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合作起始时间</w:t>
            </w:r>
          </w:p>
        </w:tc>
        <w:tc>
          <w:tcPr>
            <w:tcW w:w="1259" w:type="dxa"/>
            <w:noWrap w:val="0"/>
            <w:vAlign w:val="center"/>
          </w:tcPr>
          <w:p w14:paraId="141100EB">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合作完成时间</w:t>
            </w:r>
          </w:p>
        </w:tc>
        <w:tc>
          <w:tcPr>
            <w:tcW w:w="1701" w:type="dxa"/>
            <w:noWrap w:val="0"/>
            <w:vAlign w:val="center"/>
          </w:tcPr>
          <w:p w14:paraId="35FD33C1">
            <w:pPr>
              <w:widowControl w:val="0"/>
              <w:adjustRightInd w:val="0"/>
              <w:spacing w:after="50" w:line="240" w:lineRule="auto"/>
              <w:ind w:firstLine="0" w:firstLineChars="0"/>
              <w:jc w:val="center"/>
              <w:outlineLvl w:val="1"/>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lang w:val="en-US" w:eastAsia="zh-CN" w:bidi="ar-SA"/>
              </w:rPr>
              <w:t>合作成果</w:t>
            </w:r>
          </w:p>
        </w:tc>
        <w:tc>
          <w:tcPr>
            <w:tcW w:w="1714" w:type="dxa"/>
            <w:noWrap w:val="0"/>
            <w:vAlign w:val="center"/>
          </w:tcPr>
          <w:p w14:paraId="36047580">
            <w:pPr>
              <w:widowControl w:val="0"/>
              <w:adjustRightInd w:val="0"/>
              <w:spacing w:after="50" w:line="240" w:lineRule="auto"/>
              <w:ind w:firstLine="0" w:firstLineChars="0"/>
              <w:jc w:val="center"/>
              <w:outlineLvl w:val="1"/>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证明材料</w:t>
            </w:r>
          </w:p>
        </w:tc>
      </w:tr>
      <w:tr w14:paraId="2BB2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14:paraId="50E85078">
            <w:pPr>
              <w:spacing w:before="120" w:beforeLines="50" w:after="120" w:afterLines="5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751" w:type="dxa"/>
            <w:noWrap w:val="0"/>
            <w:vAlign w:val="center"/>
          </w:tcPr>
          <w:p w14:paraId="30F53DF5">
            <w:pPr>
              <w:spacing w:before="120" w:beforeLines="50" w:after="120" w:afterLine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共同编著</w:t>
            </w:r>
          </w:p>
        </w:tc>
        <w:tc>
          <w:tcPr>
            <w:tcW w:w="1380" w:type="dxa"/>
            <w:noWrap w:val="0"/>
            <w:vAlign w:val="center"/>
          </w:tcPr>
          <w:p w14:paraId="0864601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雷玉山/1</w:t>
            </w:r>
          </w:p>
          <w:p w14:paraId="38187E63">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涂美艳/2</w:t>
            </w:r>
          </w:p>
          <w:p w14:paraId="59D1E5D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王亚国/3</w:t>
            </w:r>
          </w:p>
          <w:p w14:paraId="7D2EE854">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张静/4</w:t>
            </w:r>
          </w:p>
          <w:p w14:paraId="26119AC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雷靖/7</w:t>
            </w:r>
          </w:p>
          <w:p w14:paraId="5CC4B142">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吕燕荣/9</w:t>
            </w:r>
          </w:p>
          <w:p w14:paraId="4232C53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王西锐/10</w:t>
            </w:r>
          </w:p>
          <w:p w14:paraId="46DF885F">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李永武/11</w:t>
            </w:r>
          </w:p>
        </w:tc>
        <w:tc>
          <w:tcPr>
            <w:tcW w:w="1508" w:type="dxa"/>
            <w:noWrap w:val="0"/>
            <w:vAlign w:val="center"/>
          </w:tcPr>
          <w:p w14:paraId="0FF449C6">
            <w:pPr>
              <w:spacing w:before="120" w:beforeLines="50" w:after="120" w:afterLine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2020-至今</w:t>
            </w:r>
          </w:p>
        </w:tc>
        <w:tc>
          <w:tcPr>
            <w:tcW w:w="1259" w:type="dxa"/>
            <w:noWrap w:val="0"/>
            <w:vAlign w:val="center"/>
          </w:tcPr>
          <w:p w14:paraId="2D48613B">
            <w:pPr>
              <w:spacing w:before="120" w:beforeLines="50" w:after="120" w:afterLine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2023</w:t>
            </w:r>
          </w:p>
        </w:tc>
        <w:tc>
          <w:tcPr>
            <w:tcW w:w="1701" w:type="dxa"/>
            <w:noWrap w:val="0"/>
            <w:vAlign w:val="center"/>
          </w:tcPr>
          <w:p w14:paraId="71DEF9A2">
            <w:pPr>
              <w:spacing w:before="120" w:beforeLines="50" w:after="120" w:afterLine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专著：猕猴桃优质轻简高效栽培技术</w:t>
            </w:r>
          </w:p>
        </w:tc>
        <w:tc>
          <w:tcPr>
            <w:tcW w:w="1714" w:type="dxa"/>
            <w:noWrap w:val="0"/>
            <w:vAlign w:val="center"/>
          </w:tcPr>
          <w:p w14:paraId="32AF5F3E">
            <w:pPr>
              <w:spacing w:before="120" w:beforeLines="50" w:after="120" w:afterLines="50"/>
              <w:jc w:val="center"/>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专著1</w:t>
            </w:r>
          </w:p>
        </w:tc>
      </w:tr>
      <w:tr w14:paraId="56A2B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14:paraId="5AFD784D">
            <w:pPr>
              <w:spacing w:before="120" w:beforeLines="50" w:after="120" w:afterLines="5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751" w:type="dxa"/>
            <w:noWrap w:val="0"/>
            <w:vAlign w:val="center"/>
          </w:tcPr>
          <w:p w14:paraId="2F43EF1C">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联合研发</w:t>
            </w:r>
          </w:p>
        </w:tc>
        <w:tc>
          <w:tcPr>
            <w:tcW w:w="1380" w:type="dxa"/>
            <w:noWrap w:val="0"/>
            <w:vAlign w:val="center"/>
          </w:tcPr>
          <w:p w14:paraId="5D448FA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王西锐/1</w:t>
            </w:r>
          </w:p>
          <w:p w14:paraId="7D6FE11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雷玉山/2</w:t>
            </w:r>
          </w:p>
          <w:p w14:paraId="4F81AF2A">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李永武/3</w:t>
            </w:r>
          </w:p>
          <w:p w14:paraId="6C46415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rPr>
              <w:t>徐明/5</w:t>
            </w:r>
          </w:p>
        </w:tc>
        <w:tc>
          <w:tcPr>
            <w:tcW w:w="1508" w:type="dxa"/>
            <w:noWrap w:val="0"/>
            <w:vAlign w:val="center"/>
          </w:tcPr>
          <w:p w14:paraId="4369CD7D">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2020-至今</w:t>
            </w:r>
          </w:p>
        </w:tc>
        <w:tc>
          <w:tcPr>
            <w:tcW w:w="1259" w:type="dxa"/>
            <w:noWrap w:val="0"/>
            <w:vAlign w:val="center"/>
          </w:tcPr>
          <w:p w14:paraId="58CA5811">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2021</w:t>
            </w:r>
          </w:p>
        </w:tc>
        <w:tc>
          <w:tcPr>
            <w:tcW w:w="1701" w:type="dxa"/>
            <w:noWrap w:val="0"/>
            <w:vAlign w:val="center"/>
          </w:tcPr>
          <w:p w14:paraId="01FFDA5A">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实用新型专利：</w:t>
            </w:r>
            <w:r>
              <w:rPr>
                <w:rFonts w:hint="default" w:ascii="Times New Roman" w:hAnsi="Times New Roman" w:cs="Times New Roman"/>
                <w:color w:val="auto"/>
                <w:sz w:val="24"/>
                <w:szCs w:val="24"/>
                <w:highlight w:val="none"/>
                <w:lang w:val="en-US" w:eastAsia="zh-CN"/>
              </w:rPr>
              <w:t>一种猕猴桃授粉器辅助装置；一种猕猴桃授粉器出粉调节装置</w:t>
            </w:r>
          </w:p>
        </w:tc>
        <w:tc>
          <w:tcPr>
            <w:tcW w:w="1714" w:type="dxa"/>
            <w:noWrap w:val="0"/>
            <w:vAlign w:val="center"/>
          </w:tcPr>
          <w:p w14:paraId="63C5BDD2">
            <w:pPr>
              <w:spacing w:before="120" w:beforeLines="50" w:after="120" w:afterLines="50"/>
              <w:jc w:val="center"/>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专利1</w:t>
            </w:r>
          </w:p>
        </w:tc>
      </w:tr>
      <w:tr w14:paraId="7C82B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14:paraId="42034F46">
            <w:pPr>
              <w:spacing w:before="120" w:beforeLines="50" w:after="120" w:afterLines="5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751" w:type="dxa"/>
            <w:noWrap w:val="0"/>
            <w:vAlign w:val="center"/>
          </w:tcPr>
          <w:p w14:paraId="677A3CEA">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共同制定</w:t>
            </w:r>
          </w:p>
        </w:tc>
        <w:tc>
          <w:tcPr>
            <w:tcW w:w="1380" w:type="dxa"/>
            <w:noWrap w:val="0"/>
            <w:vAlign w:val="center"/>
          </w:tcPr>
          <w:p w14:paraId="6DC2809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雷玉山/1</w:t>
            </w:r>
          </w:p>
          <w:p w14:paraId="65461D4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王亚国/2</w:t>
            </w:r>
          </w:p>
          <w:p w14:paraId="36D2990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李永武/3</w:t>
            </w:r>
          </w:p>
          <w:p w14:paraId="73C248C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徐明/6</w:t>
            </w:r>
          </w:p>
          <w:p w14:paraId="293C472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张静/7</w:t>
            </w:r>
          </w:p>
          <w:p w14:paraId="56CB356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rPr>
              <w:t>雷靖/9</w:t>
            </w:r>
          </w:p>
        </w:tc>
        <w:tc>
          <w:tcPr>
            <w:tcW w:w="1508" w:type="dxa"/>
            <w:noWrap w:val="0"/>
            <w:vAlign w:val="center"/>
          </w:tcPr>
          <w:p w14:paraId="17FA7645">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2020-至今</w:t>
            </w:r>
          </w:p>
        </w:tc>
        <w:tc>
          <w:tcPr>
            <w:tcW w:w="1259" w:type="dxa"/>
            <w:noWrap w:val="0"/>
            <w:vAlign w:val="center"/>
          </w:tcPr>
          <w:p w14:paraId="24A4441A">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2021</w:t>
            </w:r>
          </w:p>
        </w:tc>
        <w:tc>
          <w:tcPr>
            <w:tcW w:w="1701" w:type="dxa"/>
            <w:noWrap w:val="0"/>
            <w:vAlign w:val="center"/>
          </w:tcPr>
          <w:p w14:paraId="7171021F">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地方标准：瑞玉猕猴桃栽培技术规程</w:t>
            </w:r>
          </w:p>
        </w:tc>
        <w:tc>
          <w:tcPr>
            <w:tcW w:w="1714" w:type="dxa"/>
            <w:noWrap w:val="0"/>
            <w:vAlign w:val="center"/>
          </w:tcPr>
          <w:p w14:paraId="04217A9E">
            <w:pPr>
              <w:spacing w:before="120" w:beforeLines="50" w:after="120" w:afterLines="50"/>
              <w:jc w:val="center"/>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标准1</w:t>
            </w:r>
          </w:p>
        </w:tc>
      </w:tr>
      <w:tr w14:paraId="01977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14:paraId="21136FC6">
            <w:pPr>
              <w:spacing w:before="120" w:beforeLines="50" w:after="120" w:afterLines="5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751" w:type="dxa"/>
            <w:noWrap w:val="0"/>
            <w:vAlign w:val="center"/>
          </w:tcPr>
          <w:p w14:paraId="1CF891A8">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共同发表</w:t>
            </w:r>
          </w:p>
        </w:tc>
        <w:tc>
          <w:tcPr>
            <w:tcW w:w="1380" w:type="dxa"/>
            <w:noWrap w:val="0"/>
            <w:vAlign w:val="center"/>
          </w:tcPr>
          <w:p w14:paraId="637B947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王西锐/1</w:t>
            </w:r>
          </w:p>
          <w:p w14:paraId="636742A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rPr>
              <w:t>张静/2</w:t>
            </w:r>
          </w:p>
        </w:tc>
        <w:tc>
          <w:tcPr>
            <w:tcW w:w="1508" w:type="dxa"/>
            <w:noWrap w:val="0"/>
            <w:vAlign w:val="center"/>
          </w:tcPr>
          <w:p w14:paraId="311BD196">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2020-2023</w:t>
            </w:r>
          </w:p>
        </w:tc>
        <w:tc>
          <w:tcPr>
            <w:tcW w:w="1259" w:type="dxa"/>
            <w:noWrap w:val="0"/>
            <w:vAlign w:val="center"/>
          </w:tcPr>
          <w:p w14:paraId="53DC50E8">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2022</w:t>
            </w:r>
          </w:p>
        </w:tc>
        <w:tc>
          <w:tcPr>
            <w:tcW w:w="1701" w:type="dxa"/>
            <w:noWrap w:val="0"/>
            <w:vAlign w:val="center"/>
          </w:tcPr>
          <w:p w14:paraId="6DCC936B">
            <w:pPr>
              <w:spacing w:before="120" w:beforeLines="50" w:after="120" w:afterLines="50"/>
              <w:rPr>
                <w:rFonts w:hint="default" w:ascii="Times New Roman" w:hAnsi="Times New Roman" w:cs="Times New Roman"/>
                <w:sz w:val="24"/>
                <w:szCs w:val="24"/>
              </w:rPr>
            </w:pPr>
            <w:r>
              <w:rPr>
                <w:rFonts w:hint="default" w:ascii="Times New Roman" w:hAnsi="Times New Roman" w:cs="Times New Roman"/>
                <w:sz w:val="24"/>
                <w:szCs w:val="24"/>
                <w:lang w:val="en-US" w:eastAsia="zh-CN"/>
              </w:rPr>
              <w:t>论文：</w:t>
            </w:r>
            <w:r>
              <w:rPr>
                <w:rFonts w:hint="default" w:ascii="Times New Roman" w:hAnsi="Times New Roman" w:eastAsia="宋体" w:cs="Times New Roman"/>
                <w:color w:val="auto"/>
                <w:kern w:val="2"/>
                <w:sz w:val="24"/>
                <w:szCs w:val="24"/>
                <w:highlight w:val="none"/>
                <w:lang w:val="en-US" w:eastAsia="zh-CN" w:bidi="ar-SA"/>
              </w:rPr>
              <w:t>‘金福’猕猴桃栽培关键技术</w:t>
            </w:r>
          </w:p>
        </w:tc>
        <w:tc>
          <w:tcPr>
            <w:tcW w:w="1714" w:type="dxa"/>
            <w:noWrap w:val="0"/>
            <w:vAlign w:val="center"/>
          </w:tcPr>
          <w:p w14:paraId="31E3CF13">
            <w:pPr>
              <w:spacing w:before="120" w:beforeLines="50" w:after="120" w:afterLines="50"/>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论文1</w:t>
            </w:r>
          </w:p>
        </w:tc>
      </w:tr>
    </w:tbl>
    <w:p w14:paraId="4D76D00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448BA"/>
    <w:rsid w:val="0DB7279B"/>
    <w:rsid w:val="1AEE4A81"/>
    <w:rsid w:val="1E0D0FBE"/>
    <w:rsid w:val="2DAC25A2"/>
    <w:rsid w:val="2EB37960"/>
    <w:rsid w:val="3B3836C7"/>
    <w:rsid w:val="482A4397"/>
    <w:rsid w:val="505C17AE"/>
    <w:rsid w:val="558077B3"/>
    <w:rsid w:val="587138AC"/>
    <w:rsid w:val="58DC4276"/>
    <w:rsid w:val="5C1761A2"/>
    <w:rsid w:val="5E850121"/>
    <w:rsid w:val="6F086931"/>
    <w:rsid w:val="73CF5C6F"/>
    <w:rsid w:val="7AAE0C21"/>
    <w:rsid w:val="7CD53919"/>
    <w:rsid w:val="7E74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semiHidden/>
    <w:qFormat/>
    <w:uiPriority w:val="0"/>
    <w:pPr>
      <w:ind w:firstLine="660"/>
    </w:pPr>
    <w:rPr>
      <w:rFonts w:eastAsia="仿宋_GB2312"/>
      <w:sz w:val="32"/>
    </w:rPr>
  </w:style>
  <w:style w:type="paragraph" w:styleId="4">
    <w:name w:val="Plain Text"/>
    <w:basedOn w:val="1"/>
    <w:qFormat/>
    <w:uiPriority w:val="0"/>
    <w:pPr>
      <w:spacing w:line="360" w:lineRule="auto"/>
      <w:ind w:firstLine="480" w:firstLineChars="200"/>
    </w:pPr>
    <w:rPr>
      <w:rFonts w:ascii="仿宋_GB2312"/>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1851</Words>
  <Characters>2131</Characters>
  <Lines>0</Lines>
  <Paragraphs>0</Paragraphs>
  <TotalTime>1</TotalTime>
  <ScaleCrop>false</ScaleCrop>
  <LinksUpToDate>false</LinksUpToDate>
  <CharactersWithSpaces>2136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2025-09-04T00:26:00Z</dcterms:created>
  <dc:creator>Toni</dc:creator>
  <cp:lastModifiedBy>Toni</cp:lastModifiedBy>
  <dcterms:modified xsi:type="dcterms:W3CDTF">2025-09-09T02:09:50Z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A12BF031654B4EB594194D92BF023D86_11</vt:lpwstr>
  </property>
  <property fmtid="{D5CDD505-2E9C-101B-9397-08002B2CF9AE}" pid="4" name="KSOTemplateDocerSaveRecord">
    <vt:lpwstr>eyJoZGlkIjoiYjlmY2NiNmRjZjU0NDA2ZGIyNjY3NTYzMDJkM2Q4OWIiLCJ1c2VySWQiOiI0MjE5NTE2ODYifQ==</vt:lpwstr>
  </property>
</Properties>
</file>